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99E78" w14:textId="2E9D6BF6" w:rsidR="000A2D15" w:rsidRDefault="000A2D15" w:rsidP="000A2D15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Зарегистрирован в государственно-правовом управлении Правительства Ярославской области 16.07.2024 № 36-15079</w:t>
      </w:r>
    </w:p>
    <w:p w14:paraId="440132BE" w14:textId="77777777" w:rsidR="000A2D15" w:rsidRDefault="000A2D15" w:rsidP="000A2D15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p w14:paraId="7D0471FF" w14:textId="77777777" w:rsidR="000A2D15" w:rsidRDefault="000A2D15" w:rsidP="000A2D15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ГОСУДАРСТВЕННАЯ СЛУЖБА ОХРАНЫ ОБЪЕКТОВ КУЛЬТУРНОГО НАСЛЕДИЯ ЯРОСЛАВСКОЙ ОБЛАСТИ</w:t>
      </w:r>
    </w:p>
    <w:p w14:paraId="2E962EB6" w14:textId="77777777" w:rsidR="000A2D15" w:rsidRDefault="000A2D15" w:rsidP="000A2D15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</w:p>
    <w:p w14:paraId="528AC552" w14:textId="77777777" w:rsidR="000A2D15" w:rsidRDefault="000A2D15" w:rsidP="000A2D15">
      <w:pPr>
        <w:overflowPunct w:val="0"/>
        <w:autoSpaceDE w:val="0"/>
        <w:autoSpaceDN w:val="0"/>
        <w:adjustRightInd w:val="0"/>
        <w:ind w:right="-1"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ПРИКАЗ</w:t>
      </w:r>
    </w:p>
    <w:p w14:paraId="30C0C663" w14:textId="77777777" w:rsidR="000A2D15" w:rsidRDefault="000A2D15" w:rsidP="000A2D15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</w:p>
    <w:p w14:paraId="6E879782" w14:textId="687FC463" w:rsidR="000A2D15" w:rsidRDefault="000A2D15" w:rsidP="000A2D15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от 16.07.2024 № 150</w:t>
      </w:r>
    </w:p>
    <w:p w14:paraId="62CC445F" w14:textId="77777777" w:rsidR="000A2D15" w:rsidRDefault="000A2D15" w:rsidP="000A2D15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г. Ярославль</w:t>
      </w:r>
    </w:p>
    <w:p w14:paraId="23B2F81D" w14:textId="77777777" w:rsidR="00903D4B" w:rsidRDefault="00903D4B" w:rsidP="00695B61">
      <w:pPr>
        <w:ind w:right="5101"/>
        <w:jc w:val="both"/>
        <w:rPr>
          <w:rFonts w:cs="Times New Roman"/>
          <w:szCs w:val="28"/>
        </w:rPr>
      </w:pPr>
    </w:p>
    <w:p w14:paraId="4D128CC6" w14:textId="77777777" w:rsidR="00A77372" w:rsidRDefault="00A77372" w:rsidP="00695B61">
      <w:pPr>
        <w:ind w:right="5101"/>
        <w:jc w:val="both"/>
        <w:rPr>
          <w:rFonts w:cs="Times New Roman"/>
          <w:szCs w:val="28"/>
        </w:rPr>
      </w:pPr>
    </w:p>
    <w:p w14:paraId="1C01011C" w14:textId="77777777" w:rsidR="00337E34" w:rsidRDefault="00A46ADC" w:rsidP="008D3BBD">
      <w:pPr>
        <w:spacing w:line="235" w:lineRule="auto"/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>
        <w:rPr>
          <w:rFonts w:cs="Times New Roman"/>
          <w:szCs w:val="28"/>
        </w:rPr>
        <w:t>О внесении изменений</w:t>
      </w:r>
    </w:p>
    <w:p w14:paraId="6B776FDB" w14:textId="51B45F91" w:rsidR="00337E34" w:rsidRDefault="00A46ADC" w:rsidP="008D3BBD">
      <w:pPr>
        <w:spacing w:line="235" w:lineRule="auto"/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приказ департамента</w:t>
      </w:r>
    </w:p>
    <w:p w14:paraId="2204D2D6" w14:textId="0FC31B6A" w:rsidR="00337E34" w:rsidRDefault="00A46ADC" w:rsidP="008D3BBD">
      <w:pPr>
        <w:spacing w:line="235" w:lineRule="auto"/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охраны объектов</w:t>
      </w:r>
    </w:p>
    <w:p w14:paraId="15AE2362" w14:textId="4AFF6DE6" w:rsidR="00337E34" w:rsidRDefault="00A46ADC" w:rsidP="008D3BBD">
      <w:pPr>
        <w:spacing w:line="235" w:lineRule="auto"/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культурного наследия</w:t>
      </w:r>
    </w:p>
    <w:p w14:paraId="3B7572B3" w14:textId="4427F9D4" w:rsidR="00337E34" w:rsidRDefault="00A46ADC" w:rsidP="008D3BBD">
      <w:pPr>
        <w:spacing w:line="235" w:lineRule="auto"/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</w:p>
    <w:p w14:paraId="7B139A38" w14:textId="25072918" w:rsidR="00A46ADC" w:rsidRDefault="00A46ADC" w:rsidP="008D3BBD">
      <w:pPr>
        <w:spacing w:line="235" w:lineRule="auto"/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00636D">
        <w:rPr>
          <w:rFonts w:cs="Times New Roman"/>
          <w:szCs w:val="28"/>
        </w:rPr>
        <w:t>07.11.2022 № 104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fldChar w:fldCharType="end"/>
      </w:r>
    </w:p>
    <w:p w14:paraId="3A104C35" w14:textId="77777777" w:rsidR="00A46ADC" w:rsidRDefault="00A46ADC" w:rsidP="008D3BBD">
      <w:pPr>
        <w:spacing w:line="235" w:lineRule="auto"/>
        <w:ind w:firstLine="708"/>
        <w:jc w:val="both"/>
        <w:rPr>
          <w:rFonts w:cs="Times New Roman"/>
          <w:szCs w:val="28"/>
        </w:rPr>
      </w:pPr>
    </w:p>
    <w:p w14:paraId="590FA7C1" w14:textId="77777777" w:rsidR="00A46ADC" w:rsidRDefault="00A46ADC" w:rsidP="008D3BBD">
      <w:pPr>
        <w:spacing w:line="235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ГОСУДАРСТВЕННАЯ СЛУЖБА ОХРАНЫ ОБЪЕКТОВ КУЛЬТУРНОГО НАСЛЕДИЯ ЯРОСЛАВСКОЙ ОБЛАСТИ</w:t>
      </w:r>
      <w:r w:rsidRPr="001B3AD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ПРИКАЗЫВАЕТ:</w:t>
      </w:r>
    </w:p>
    <w:p w14:paraId="48A37A3E" w14:textId="2421F2E0" w:rsidR="00A46ADC" w:rsidRDefault="005E4B20" w:rsidP="008D3BBD">
      <w:pPr>
        <w:pStyle w:val="a6"/>
        <w:spacing w:line="235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A46ADC" w:rsidRPr="001778D7">
        <w:rPr>
          <w:szCs w:val="28"/>
          <w:lang w:eastAsia="ru-RU"/>
        </w:rPr>
        <w:t xml:space="preserve">Внести в приказ департамента охраны объектов культурного наследия Ярославской области от </w:t>
      </w:r>
      <w:r w:rsidR="0000636D">
        <w:rPr>
          <w:szCs w:val="28"/>
          <w:lang w:eastAsia="ru-RU"/>
        </w:rPr>
        <w:t>07.11.2022</w:t>
      </w:r>
      <w:r w:rsidR="00A46ADC" w:rsidRPr="001778D7">
        <w:rPr>
          <w:szCs w:val="28"/>
          <w:lang w:eastAsia="ru-RU"/>
        </w:rPr>
        <w:t xml:space="preserve"> </w:t>
      </w:r>
      <w:r w:rsidR="00A46ADC">
        <w:rPr>
          <w:szCs w:val="28"/>
          <w:lang w:eastAsia="ru-RU"/>
        </w:rPr>
        <w:t>№</w:t>
      </w:r>
      <w:r w:rsidR="0000636D">
        <w:rPr>
          <w:szCs w:val="28"/>
          <w:lang w:eastAsia="ru-RU"/>
        </w:rPr>
        <w:t xml:space="preserve"> 104</w:t>
      </w:r>
      <w:r w:rsidR="00A46ADC" w:rsidRPr="001778D7">
        <w:rPr>
          <w:szCs w:val="28"/>
          <w:lang w:eastAsia="ru-RU"/>
        </w:rPr>
        <w:t xml:space="preserve"> </w:t>
      </w:r>
      <w:r w:rsidR="00A46ADC">
        <w:rPr>
          <w:szCs w:val="28"/>
          <w:lang w:eastAsia="ru-RU"/>
        </w:rPr>
        <w:t>«</w:t>
      </w:r>
      <w:r w:rsidR="0000636D" w:rsidRPr="0000636D">
        <w:rPr>
          <w:szCs w:val="28"/>
          <w:lang w:eastAsia="ru-RU"/>
        </w:rPr>
        <w:t>Об аттестации экспертов, привлекаемых к осуществлению экспертизы в целях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  <w:r w:rsidR="00A46ADC">
        <w:rPr>
          <w:szCs w:val="28"/>
          <w:lang w:eastAsia="ru-RU"/>
        </w:rPr>
        <w:t>» следующие изменения:</w:t>
      </w:r>
    </w:p>
    <w:p w14:paraId="42958247" w14:textId="7248C47C" w:rsidR="00A46ADC" w:rsidRDefault="005E4B20" w:rsidP="008D3BBD">
      <w:pPr>
        <w:pStyle w:val="a6"/>
        <w:spacing w:line="235" w:lineRule="auto"/>
        <w:ind w:left="0" w:firstLine="709"/>
        <w:jc w:val="both"/>
        <w:rPr>
          <w:szCs w:val="28"/>
        </w:rPr>
      </w:pPr>
      <w:r>
        <w:rPr>
          <w:szCs w:val="28"/>
          <w:lang w:eastAsia="ru-RU"/>
        </w:rPr>
        <w:t>1.1. </w:t>
      </w:r>
      <w:r w:rsidR="00A46ADC">
        <w:rPr>
          <w:szCs w:val="28"/>
          <w:lang w:eastAsia="ru-RU"/>
        </w:rPr>
        <w:t>В пункте 1 слово «департаментом» заменить словами «госуда</w:t>
      </w:r>
      <w:r w:rsidR="0000636D">
        <w:rPr>
          <w:szCs w:val="28"/>
          <w:lang w:eastAsia="ru-RU"/>
        </w:rPr>
        <w:t>рственной службой»</w:t>
      </w:r>
      <w:r w:rsidR="00A46ADC">
        <w:rPr>
          <w:szCs w:val="28"/>
        </w:rPr>
        <w:t>.</w:t>
      </w:r>
    </w:p>
    <w:p w14:paraId="6CA6B16B" w14:textId="4A1C1750" w:rsidR="0046078B" w:rsidRPr="0046078B" w:rsidRDefault="0046078B" w:rsidP="008D3BBD">
      <w:pPr>
        <w:pStyle w:val="a6"/>
        <w:spacing w:line="235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 В пункте 2 слово «департамента» заменить </w:t>
      </w:r>
      <w:r w:rsidR="00903D4B">
        <w:rPr>
          <w:szCs w:val="28"/>
          <w:lang w:eastAsia="ru-RU"/>
        </w:rPr>
        <w:t xml:space="preserve">словом </w:t>
      </w:r>
      <w:r>
        <w:rPr>
          <w:szCs w:val="28"/>
          <w:lang w:eastAsia="ru-RU"/>
        </w:rPr>
        <w:t>«служб</w:t>
      </w:r>
      <w:r w:rsidR="00903D4B">
        <w:rPr>
          <w:szCs w:val="28"/>
          <w:lang w:eastAsia="ru-RU"/>
        </w:rPr>
        <w:t>ы</w:t>
      </w:r>
      <w:r>
        <w:rPr>
          <w:szCs w:val="28"/>
          <w:lang w:eastAsia="ru-RU"/>
        </w:rPr>
        <w:t>»</w:t>
      </w:r>
      <w:r>
        <w:rPr>
          <w:szCs w:val="28"/>
        </w:rPr>
        <w:t>.</w:t>
      </w:r>
    </w:p>
    <w:p w14:paraId="7CB3AAE4" w14:textId="369278A8" w:rsidR="00A46ADC" w:rsidRPr="00D8626B" w:rsidRDefault="005E4B20" w:rsidP="008D3BBD">
      <w:pPr>
        <w:pStyle w:val="ConsPlusTitle"/>
        <w:spacing w:line="235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B62">
        <w:rPr>
          <w:rFonts w:ascii="Times New Roman" w:hAnsi="Times New Roman" w:cs="Times New Roman"/>
          <w:b w:val="0"/>
          <w:sz w:val="28"/>
          <w:szCs w:val="28"/>
        </w:rPr>
        <w:t>1.</w:t>
      </w:r>
      <w:r w:rsidR="0046078B" w:rsidRPr="00A64B62">
        <w:rPr>
          <w:rFonts w:ascii="Times New Roman" w:hAnsi="Times New Roman" w:cs="Times New Roman"/>
          <w:b w:val="0"/>
          <w:sz w:val="28"/>
          <w:szCs w:val="28"/>
        </w:rPr>
        <w:t>3</w:t>
      </w:r>
      <w:r w:rsidR="00A46ADC" w:rsidRPr="00A64B62">
        <w:rPr>
          <w:rFonts w:ascii="Times New Roman" w:hAnsi="Times New Roman" w:cs="Times New Roman"/>
          <w:b w:val="0"/>
          <w:sz w:val="28"/>
          <w:szCs w:val="28"/>
        </w:rPr>
        <w:t>.</w:t>
      </w:r>
      <w:r w:rsidR="00D8626B">
        <w:rPr>
          <w:rFonts w:ascii="Times New Roman" w:hAnsi="Times New Roman" w:cs="Times New Roman"/>
          <w:b w:val="0"/>
          <w:sz w:val="28"/>
          <w:szCs w:val="28"/>
        </w:rPr>
        <w:t> </w:t>
      </w:r>
      <w:r w:rsidR="00A46ADC" w:rsidRPr="00A64B62">
        <w:rPr>
          <w:rFonts w:ascii="Times New Roman" w:hAnsi="Times New Roman" w:cs="Times New Roman"/>
          <w:b w:val="0"/>
          <w:sz w:val="28"/>
          <w:szCs w:val="28"/>
        </w:rPr>
        <w:t>В</w:t>
      </w:r>
      <w:r w:rsidR="00A77372" w:rsidRPr="00A64B62">
        <w:rPr>
          <w:rFonts w:ascii="Times New Roman" w:hAnsi="Times New Roman" w:cs="Times New Roman"/>
          <w:b w:val="0"/>
          <w:sz w:val="28"/>
          <w:szCs w:val="28"/>
        </w:rPr>
        <w:t> </w:t>
      </w:r>
      <w:r w:rsidR="0046078B" w:rsidRPr="00A64B62">
        <w:rPr>
          <w:rFonts w:ascii="Times New Roman" w:hAnsi="Times New Roman" w:cs="Times New Roman"/>
          <w:b w:val="0"/>
          <w:sz w:val="28"/>
          <w:szCs w:val="28"/>
        </w:rPr>
        <w:t>Положение об аттестации экспертов, привлекаемых департаментом охраны объектов культурного наследия Ярославской области к осуществлению экспертизы в целях государственного контроля (надзора) за</w:t>
      </w:r>
      <w:r w:rsidR="00D8626B">
        <w:rPr>
          <w:rFonts w:ascii="Times New Roman" w:hAnsi="Times New Roman" w:cs="Times New Roman"/>
          <w:b w:val="0"/>
          <w:sz w:val="28"/>
          <w:szCs w:val="28"/>
        </w:rPr>
        <w:t> </w:t>
      </w:r>
      <w:r w:rsidR="0046078B" w:rsidRPr="00A64B62">
        <w:rPr>
          <w:rFonts w:ascii="Times New Roman" w:hAnsi="Times New Roman" w:cs="Times New Roman"/>
          <w:b w:val="0"/>
          <w:sz w:val="28"/>
          <w:szCs w:val="28"/>
        </w:rPr>
        <w:t>состоянием, содержанием, сохранением, использованием, популяризацией и государственной охраной объектов культурного наследия</w:t>
      </w:r>
      <w:r w:rsidR="00A46ADC" w:rsidRPr="00D8626B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46078B" w:rsidRPr="00D8626B">
        <w:rPr>
          <w:rFonts w:ascii="Times New Roman" w:hAnsi="Times New Roman" w:cs="Times New Roman"/>
          <w:b w:val="0"/>
          <w:sz w:val="28"/>
          <w:szCs w:val="28"/>
        </w:rPr>
        <w:t xml:space="preserve">ое </w:t>
      </w:r>
      <w:r w:rsidR="00A46ADC" w:rsidRPr="00D8626B">
        <w:rPr>
          <w:rFonts w:ascii="Times New Roman" w:hAnsi="Times New Roman" w:cs="Times New Roman"/>
          <w:b w:val="0"/>
          <w:sz w:val="28"/>
          <w:szCs w:val="28"/>
        </w:rPr>
        <w:t xml:space="preserve">приказом, </w:t>
      </w:r>
      <w:r w:rsidRPr="00D8626B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A46ADC" w:rsidRPr="00D8626B">
        <w:rPr>
          <w:rFonts w:ascii="Times New Roman" w:hAnsi="Times New Roman" w:cs="Times New Roman"/>
          <w:b w:val="0"/>
          <w:sz w:val="28"/>
          <w:szCs w:val="28"/>
        </w:rPr>
        <w:t>изменения согласно приложению.</w:t>
      </w:r>
    </w:p>
    <w:p w14:paraId="0D88F07D" w14:textId="1D554ED2" w:rsidR="00C91390" w:rsidRPr="00C91390" w:rsidRDefault="00A77372" w:rsidP="008D3BBD">
      <w:pPr>
        <w:spacing w:line="235" w:lineRule="auto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</w:t>
      </w:r>
      <w:r w:rsidR="00A46ADC" w:rsidRPr="002C7838">
        <w:rPr>
          <w:rFonts w:cs="Times New Roman"/>
          <w:szCs w:val="28"/>
          <w:lang w:eastAsia="ru-RU"/>
        </w:rPr>
        <w:t>. Приказ вступает в силу через 10 дней со дня его официального опубликования</w:t>
      </w:r>
      <w:r w:rsidR="00D8626B">
        <w:rPr>
          <w:rFonts w:cs="Times New Roman"/>
          <w:szCs w:val="28"/>
          <w:lang w:eastAsia="ru-RU"/>
        </w:rPr>
        <w:t>,</w:t>
      </w:r>
      <w:r w:rsidR="00C91390">
        <w:rPr>
          <w:rFonts w:cs="Times New Roman"/>
          <w:szCs w:val="28"/>
          <w:lang w:eastAsia="ru-RU"/>
        </w:rPr>
        <w:t xml:space="preserve"> за исключением </w:t>
      </w:r>
      <w:r w:rsidR="00A64B62">
        <w:rPr>
          <w:rFonts w:cs="Times New Roman"/>
          <w:szCs w:val="28"/>
          <w:lang w:eastAsia="ru-RU"/>
        </w:rPr>
        <w:t xml:space="preserve">абзаца </w:t>
      </w:r>
      <w:r w:rsidR="00DA2461">
        <w:rPr>
          <w:rFonts w:cs="Times New Roman"/>
          <w:szCs w:val="28"/>
          <w:lang w:eastAsia="ru-RU"/>
        </w:rPr>
        <w:t xml:space="preserve">пятого </w:t>
      </w:r>
      <w:r w:rsidR="00C91390">
        <w:rPr>
          <w:rFonts w:cs="Times New Roman"/>
          <w:szCs w:val="28"/>
          <w:lang w:eastAsia="ru-RU"/>
        </w:rPr>
        <w:t xml:space="preserve">пункта 4 </w:t>
      </w:r>
      <w:r w:rsidR="00B07CD8">
        <w:rPr>
          <w:rFonts w:cs="Times New Roman"/>
          <w:color w:val="000000"/>
          <w:szCs w:val="28"/>
        </w:rPr>
        <w:t>п</w:t>
      </w:r>
      <w:r w:rsidR="00535797">
        <w:rPr>
          <w:rFonts w:cs="Times New Roman"/>
          <w:color w:val="000000"/>
          <w:szCs w:val="28"/>
        </w:rPr>
        <w:t xml:space="preserve">риложения 5 </w:t>
      </w:r>
      <w:r w:rsidR="00B07CD8">
        <w:rPr>
          <w:rFonts w:cs="Times New Roman"/>
          <w:color w:val="000000"/>
          <w:szCs w:val="28"/>
        </w:rPr>
        <w:t>к</w:t>
      </w:r>
      <w:r w:rsidR="008D3BBD">
        <w:rPr>
          <w:rFonts w:cs="Times New Roman"/>
          <w:color w:val="000000"/>
          <w:szCs w:val="28"/>
        </w:rPr>
        <w:t> </w:t>
      </w:r>
      <w:r w:rsidR="00B07CD8">
        <w:rPr>
          <w:rFonts w:cs="Times New Roman"/>
          <w:color w:val="000000"/>
          <w:szCs w:val="28"/>
        </w:rPr>
        <w:t>Положению</w:t>
      </w:r>
      <w:r w:rsidR="00535797">
        <w:rPr>
          <w:rFonts w:cs="Times New Roman"/>
          <w:color w:val="000000"/>
          <w:szCs w:val="28"/>
        </w:rPr>
        <w:t xml:space="preserve">, </w:t>
      </w:r>
      <w:r w:rsidR="008D3BBD">
        <w:rPr>
          <w:rFonts w:cs="Times New Roman"/>
          <w:color w:val="000000"/>
          <w:szCs w:val="28"/>
        </w:rPr>
        <w:t xml:space="preserve">указанному </w:t>
      </w:r>
      <w:r w:rsidR="008F7E62">
        <w:rPr>
          <w:rFonts w:cs="Times New Roman"/>
          <w:color w:val="000000"/>
          <w:szCs w:val="28"/>
        </w:rPr>
        <w:t xml:space="preserve">в </w:t>
      </w:r>
      <w:r w:rsidR="008D3BBD">
        <w:rPr>
          <w:rFonts w:cs="Times New Roman"/>
          <w:color w:val="000000"/>
          <w:szCs w:val="28"/>
        </w:rPr>
        <w:t xml:space="preserve">подпункте 1.3 пункта </w:t>
      </w:r>
      <w:r w:rsidR="008F7E62">
        <w:rPr>
          <w:rFonts w:cs="Times New Roman"/>
          <w:color w:val="000000"/>
          <w:szCs w:val="28"/>
        </w:rPr>
        <w:t xml:space="preserve">1 (в редакции настоящего приказа), </w:t>
      </w:r>
      <w:r w:rsidR="00535797">
        <w:rPr>
          <w:rFonts w:cs="Times New Roman"/>
          <w:color w:val="000000"/>
          <w:szCs w:val="28"/>
        </w:rPr>
        <w:t xml:space="preserve">вступающего </w:t>
      </w:r>
      <w:r w:rsidR="00C91390">
        <w:rPr>
          <w:rFonts w:cs="Times New Roman"/>
          <w:szCs w:val="28"/>
          <w:lang w:eastAsia="ru-RU"/>
        </w:rPr>
        <w:t>в</w:t>
      </w:r>
      <w:r w:rsidR="00DA35E7">
        <w:rPr>
          <w:rFonts w:cs="Times New Roman"/>
          <w:szCs w:val="28"/>
          <w:lang w:eastAsia="ru-RU"/>
        </w:rPr>
        <w:t> </w:t>
      </w:r>
      <w:r w:rsidR="00C91390">
        <w:rPr>
          <w:rFonts w:cs="Times New Roman"/>
          <w:szCs w:val="28"/>
          <w:lang w:eastAsia="ru-RU"/>
        </w:rPr>
        <w:t xml:space="preserve">силу </w:t>
      </w:r>
      <w:r w:rsidR="00C91390" w:rsidRPr="00C91390">
        <w:rPr>
          <w:rFonts w:cs="Times New Roman"/>
          <w:szCs w:val="28"/>
          <w:lang w:eastAsia="ru-RU"/>
        </w:rPr>
        <w:t xml:space="preserve">с </w:t>
      </w:r>
      <w:r w:rsidR="0010487B">
        <w:rPr>
          <w:rFonts w:cs="Times New Roman"/>
          <w:szCs w:val="28"/>
          <w:lang w:eastAsia="ru-RU"/>
        </w:rPr>
        <w:t>0</w:t>
      </w:r>
      <w:r w:rsidR="00C91390" w:rsidRPr="00C91390">
        <w:rPr>
          <w:rFonts w:cs="Times New Roman"/>
          <w:szCs w:val="28"/>
          <w:lang w:eastAsia="ru-RU"/>
        </w:rPr>
        <w:t>1 сентября 2024 г</w:t>
      </w:r>
      <w:r w:rsidR="0010487B">
        <w:rPr>
          <w:rFonts w:cs="Times New Roman"/>
          <w:szCs w:val="28"/>
          <w:lang w:eastAsia="ru-RU"/>
        </w:rPr>
        <w:t>ода</w:t>
      </w:r>
      <w:r w:rsidR="00535797">
        <w:rPr>
          <w:rFonts w:cs="Times New Roman"/>
          <w:szCs w:val="28"/>
          <w:lang w:eastAsia="ru-RU"/>
        </w:rPr>
        <w:t>.</w:t>
      </w:r>
    </w:p>
    <w:p w14:paraId="0653A653" w14:textId="49CB669B" w:rsidR="0010487B" w:rsidRDefault="0010487B" w:rsidP="008D3BBD">
      <w:pPr>
        <w:spacing w:line="235" w:lineRule="auto"/>
        <w:ind w:firstLine="0"/>
        <w:jc w:val="both"/>
        <w:rPr>
          <w:rFonts w:cs="Times New Roman"/>
          <w:szCs w:val="28"/>
          <w:lang w:eastAsia="ru-RU"/>
        </w:rPr>
      </w:pPr>
    </w:p>
    <w:p w14:paraId="13CEC988" w14:textId="381004B4" w:rsidR="0010487B" w:rsidRDefault="0010487B" w:rsidP="008D3BBD">
      <w:pPr>
        <w:spacing w:line="235" w:lineRule="auto"/>
        <w:ind w:firstLine="0"/>
        <w:jc w:val="both"/>
        <w:rPr>
          <w:rFonts w:cs="Times New Roman"/>
          <w:szCs w:val="28"/>
          <w:lang w:eastAsia="ru-RU"/>
        </w:rPr>
      </w:pPr>
    </w:p>
    <w:p w14:paraId="70AC7078" w14:textId="77777777" w:rsidR="00CE1365" w:rsidRDefault="007A4232" w:rsidP="008D3BBD">
      <w:pPr>
        <w:spacing w:line="235" w:lineRule="auto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Заместитель</w:t>
      </w:r>
    </w:p>
    <w:p w14:paraId="64765D79" w14:textId="548DC6F9" w:rsidR="000A2D15" w:rsidRDefault="007A4232" w:rsidP="008D3BBD">
      <w:pPr>
        <w:spacing w:line="235" w:lineRule="auto"/>
        <w:ind w:firstLine="0"/>
        <w:jc w:val="both"/>
        <w:rPr>
          <w:rFonts w:cs="Times New Roman"/>
          <w:szCs w:val="28"/>
          <w:lang w:eastAsia="ru-RU"/>
        </w:rPr>
        <w:sectPr w:rsidR="000A2D15" w:rsidSect="00F65A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985" w:header="567" w:footer="709" w:gutter="0"/>
          <w:cols w:space="708"/>
          <w:titlePg/>
          <w:docGrid w:linePitch="381"/>
        </w:sectPr>
      </w:pPr>
      <w:r>
        <w:rPr>
          <w:rFonts w:cs="Times New Roman"/>
          <w:szCs w:val="28"/>
          <w:lang w:eastAsia="ru-RU"/>
        </w:rPr>
        <w:t>р</w:t>
      </w:r>
      <w:r w:rsidR="00A46ADC">
        <w:rPr>
          <w:rFonts w:cs="Times New Roman"/>
          <w:szCs w:val="28"/>
          <w:lang w:eastAsia="ru-RU"/>
        </w:rPr>
        <w:t>уководител</w:t>
      </w:r>
      <w:r>
        <w:rPr>
          <w:rFonts w:cs="Times New Roman"/>
          <w:szCs w:val="28"/>
          <w:lang w:eastAsia="ru-RU"/>
        </w:rPr>
        <w:t>я</w:t>
      </w:r>
      <w:r w:rsidR="00A46ADC">
        <w:rPr>
          <w:rFonts w:cs="Times New Roman"/>
          <w:szCs w:val="28"/>
          <w:lang w:eastAsia="ru-RU"/>
        </w:rPr>
        <w:t xml:space="preserve"> службы</w:t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ab/>
      </w:r>
      <w:r w:rsidR="00CE1365">
        <w:rPr>
          <w:rFonts w:cs="Times New Roman"/>
          <w:szCs w:val="28"/>
          <w:lang w:eastAsia="ru-RU"/>
        </w:rPr>
        <w:tab/>
      </w:r>
      <w:r w:rsidR="00CE1365"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  <w:lang w:eastAsia="ru-RU"/>
        </w:rPr>
        <w:t xml:space="preserve">     Е.Н. Субботина</w:t>
      </w:r>
    </w:p>
    <w:p w14:paraId="6EE02551" w14:textId="77777777" w:rsidR="00A32A4A" w:rsidRPr="00812255" w:rsidRDefault="00A32A4A" w:rsidP="00A32A4A">
      <w:pPr>
        <w:ind w:left="5387" w:firstLine="0"/>
        <w:rPr>
          <w:rFonts w:cs="Times New Roman"/>
          <w:szCs w:val="28"/>
          <w:lang w:eastAsia="ru-RU"/>
        </w:rPr>
      </w:pPr>
      <w:r w:rsidRPr="00812255">
        <w:rPr>
          <w:rFonts w:cs="Times New Roman"/>
          <w:szCs w:val="28"/>
          <w:lang w:eastAsia="ru-RU"/>
        </w:rPr>
        <w:lastRenderedPageBreak/>
        <w:t xml:space="preserve">Приложение </w:t>
      </w:r>
    </w:p>
    <w:p w14:paraId="28047C47" w14:textId="77777777" w:rsidR="00A32A4A" w:rsidRPr="00812255" w:rsidRDefault="00A32A4A" w:rsidP="00A32A4A">
      <w:pPr>
        <w:ind w:left="5387" w:firstLine="0"/>
        <w:rPr>
          <w:rFonts w:cs="Times New Roman"/>
          <w:szCs w:val="28"/>
          <w:lang w:eastAsia="ru-RU"/>
        </w:rPr>
      </w:pPr>
      <w:r w:rsidRPr="00812255">
        <w:rPr>
          <w:rFonts w:cs="Times New Roman"/>
          <w:szCs w:val="28"/>
          <w:lang w:eastAsia="ru-RU"/>
        </w:rPr>
        <w:t xml:space="preserve">к приказу </w:t>
      </w:r>
      <w:r>
        <w:rPr>
          <w:rFonts w:cs="Times New Roman"/>
          <w:szCs w:val="28"/>
          <w:lang w:eastAsia="ru-RU"/>
        </w:rPr>
        <w:t xml:space="preserve">государственной службы </w:t>
      </w:r>
      <w:r w:rsidRPr="00812255">
        <w:rPr>
          <w:rFonts w:cs="Times New Roman"/>
          <w:szCs w:val="28"/>
          <w:lang w:eastAsia="ru-RU"/>
        </w:rPr>
        <w:t>охраны объектов культурного наследия</w:t>
      </w:r>
    </w:p>
    <w:p w14:paraId="4F208031" w14:textId="77777777" w:rsidR="00A32A4A" w:rsidRPr="00812255" w:rsidRDefault="00A32A4A" w:rsidP="00A32A4A">
      <w:pPr>
        <w:ind w:left="5387" w:firstLine="0"/>
        <w:rPr>
          <w:rFonts w:cs="Times New Roman"/>
          <w:szCs w:val="28"/>
          <w:lang w:eastAsia="ru-RU"/>
        </w:rPr>
      </w:pPr>
      <w:r w:rsidRPr="00812255">
        <w:rPr>
          <w:rFonts w:cs="Times New Roman"/>
          <w:szCs w:val="28"/>
          <w:lang w:eastAsia="ru-RU"/>
        </w:rPr>
        <w:t xml:space="preserve">Ярославской области </w:t>
      </w:r>
    </w:p>
    <w:p w14:paraId="0F3318D9" w14:textId="4D60AF8C" w:rsidR="00A32A4A" w:rsidRDefault="00A32A4A" w:rsidP="00A32A4A">
      <w:pPr>
        <w:ind w:left="5387" w:firstLine="0"/>
        <w:rPr>
          <w:rFonts w:cs="Times New Roman"/>
          <w:bCs/>
          <w:szCs w:val="28"/>
          <w:lang w:eastAsia="ru-RU"/>
        </w:rPr>
      </w:pPr>
      <w:r w:rsidRPr="00812255">
        <w:rPr>
          <w:rFonts w:cs="Times New Roman"/>
          <w:szCs w:val="28"/>
          <w:lang w:eastAsia="ru-RU"/>
        </w:rPr>
        <w:t xml:space="preserve">от </w:t>
      </w:r>
      <w:r>
        <w:rPr>
          <w:rFonts w:cs="Times New Roman"/>
          <w:szCs w:val="28"/>
          <w:lang w:eastAsia="ru-RU"/>
        </w:rPr>
        <w:t>16.07.2024 № 150</w:t>
      </w:r>
    </w:p>
    <w:p w14:paraId="364D0237" w14:textId="77777777" w:rsidR="00A32A4A" w:rsidRDefault="00A32A4A" w:rsidP="00A32A4A">
      <w:pPr>
        <w:jc w:val="center"/>
        <w:rPr>
          <w:rFonts w:cs="Times New Roman"/>
          <w:bCs/>
          <w:szCs w:val="28"/>
          <w:lang w:eastAsia="ru-RU"/>
        </w:rPr>
      </w:pPr>
    </w:p>
    <w:p w14:paraId="435AD976" w14:textId="77777777" w:rsidR="00A32A4A" w:rsidRPr="00484618" w:rsidRDefault="00A32A4A" w:rsidP="00A32A4A">
      <w:pPr>
        <w:pStyle w:val="Default"/>
        <w:jc w:val="center"/>
        <w:rPr>
          <w:sz w:val="28"/>
          <w:szCs w:val="28"/>
        </w:rPr>
      </w:pPr>
      <w:r w:rsidRPr="00484618">
        <w:rPr>
          <w:b/>
          <w:bCs/>
          <w:sz w:val="28"/>
          <w:szCs w:val="28"/>
        </w:rPr>
        <w:t>ИЗМЕНЕНИЯ,</w:t>
      </w:r>
    </w:p>
    <w:p w14:paraId="0F5569C6" w14:textId="77777777" w:rsidR="00A32A4A" w:rsidRDefault="00A32A4A" w:rsidP="00A32A4A">
      <w:pPr>
        <w:pStyle w:val="Default"/>
        <w:jc w:val="center"/>
        <w:rPr>
          <w:b/>
          <w:sz w:val="28"/>
          <w:szCs w:val="28"/>
        </w:rPr>
      </w:pPr>
      <w:r w:rsidRPr="003C2859">
        <w:rPr>
          <w:b/>
          <w:sz w:val="28"/>
          <w:szCs w:val="28"/>
        </w:rPr>
        <w:t xml:space="preserve">вносимые в </w:t>
      </w:r>
      <w:r>
        <w:rPr>
          <w:b/>
          <w:sz w:val="28"/>
          <w:szCs w:val="28"/>
        </w:rPr>
        <w:t xml:space="preserve">Положение </w:t>
      </w:r>
      <w:r w:rsidRPr="0076071E">
        <w:rPr>
          <w:b/>
          <w:sz w:val="28"/>
          <w:szCs w:val="28"/>
        </w:rPr>
        <w:t xml:space="preserve">об аттестации экспертов, </w:t>
      </w:r>
    </w:p>
    <w:p w14:paraId="5AC7859A" w14:textId="77777777" w:rsidR="00A32A4A" w:rsidRDefault="00A32A4A" w:rsidP="00A32A4A">
      <w:pPr>
        <w:pStyle w:val="Default"/>
        <w:jc w:val="center"/>
        <w:rPr>
          <w:b/>
          <w:sz w:val="28"/>
          <w:szCs w:val="28"/>
        </w:rPr>
      </w:pPr>
      <w:r w:rsidRPr="0076071E">
        <w:rPr>
          <w:b/>
          <w:sz w:val="28"/>
          <w:szCs w:val="28"/>
        </w:rPr>
        <w:t xml:space="preserve">привлекаемых департаментом охраны объектов культурного наследия </w:t>
      </w:r>
    </w:p>
    <w:p w14:paraId="335D5963" w14:textId="77777777" w:rsidR="00A32A4A" w:rsidRPr="003C2859" w:rsidRDefault="00A32A4A" w:rsidP="00A32A4A">
      <w:pPr>
        <w:pStyle w:val="Default"/>
        <w:jc w:val="center"/>
        <w:rPr>
          <w:b/>
          <w:sz w:val="28"/>
          <w:szCs w:val="28"/>
        </w:rPr>
      </w:pPr>
      <w:r w:rsidRPr="0076071E">
        <w:rPr>
          <w:b/>
          <w:sz w:val="28"/>
          <w:szCs w:val="28"/>
        </w:rPr>
        <w:t>Ярославской области к осуществлению экспертизы в целях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</w:p>
    <w:p w14:paraId="1F3AE8C8" w14:textId="77777777" w:rsidR="00A32A4A" w:rsidRDefault="00A32A4A" w:rsidP="00A32A4A">
      <w:pPr>
        <w:pStyle w:val="Default"/>
        <w:jc w:val="both"/>
        <w:rPr>
          <w:sz w:val="28"/>
          <w:szCs w:val="28"/>
        </w:rPr>
      </w:pPr>
    </w:p>
    <w:p w14:paraId="320114E0" w14:textId="77777777" w:rsidR="00A32A4A" w:rsidRPr="00CB54BE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 w:rsidRPr="00484618">
        <w:rPr>
          <w:sz w:val="28"/>
          <w:szCs w:val="28"/>
        </w:rPr>
        <w:t xml:space="preserve">1. </w:t>
      </w:r>
      <w:r>
        <w:rPr>
          <w:sz w:val="28"/>
          <w:szCs w:val="28"/>
        </w:rPr>
        <w:t>В наименовании слово «департаментом» заменить словами «государственной службой».</w:t>
      </w:r>
    </w:p>
    <w:p w14:paraId="6E8AB581" w14:textId="77777777" w:rsidR="00A32A4A" w:rsidRPr="00484618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4618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</w:t>
      </w:r>
      <w:r w:rsidRPr="00484618">
        <w:rPr>
          <w:sz w:val="28"/>
          <w:szCs w:val="28"/>
        </w:rPr>
        <w:t xml:space="preserve"> 1: </w:t>
      </w:r>
    </w:p>
    <w:p w14:paraId="5A6217CA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 w:rsidRPr="002C564D">
        <w:rPr>
          <w:sz w:val="28"/>
          <w:szCs w:val="28"/>
        </w:rPr>
        <w:t>- в абзаце первом</w:t>
      </w:r>
      <w:r>
        <w:rPr>
          <w:sz w:val="28"/>
          <w:szCs w:val="28"/>
        </w:rPr>
        <w:t xml:space="preserve"> слова «</w:t>
      </w:r>
      <w:r w:rsidRPr="00A16B14">
        <w:rPr>
          <w:sz w:val="28"/>
          <w:szCs w:val="28"/>
          <w:lang w:eastAsia="ru-RU"/>
        </w:rPr>
        <w:t>департаментом охраны объектов культурного наследия Ярославской области к</w:t>
      </w:r>
      <w:r>
        <w:rPr>
          <w:sz w:val="28"/>
          <w:szCs w:val="28"/>
        </w:rPr>
        <w:t>» заменить словами «государственной службой охраны объектов культурного наследия Ярославской области к», слова «департаментом охраны объектов культурного наследия Ярославской области (далее – департамент)»</w:t>
      </w:r>
      <w:r w:rsidRPr="0079789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97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словами </w:t>
      </w:r>
      <w:r w:rsidRPr="00797893">
        <w:rPr>
          <w:sz w:val="28"/>
          <w:szCs w:val="28"/>
        </w:rPr>
        <w:t>«</w:t>
      </w:r>
      <w:r>
        <w:rPr>
          <w:sz w:val="28"/>
          <w:szCs w:val="28"/>
        </w:rPr>
        <w:t xml:space="preserve">государственной службой </w:t>
      </w:r>
      <w:r w:rsidRPr="00797893">
        <w:rPr>
          <w:sz w:val="28"/>
          <w:szCs w:val="28"/>
        </w:rPr>
        <w:t>охраны объектов культурного наследия Ярославской области (далее</w:t>
      </w:r>
      <w:r>
        <w:rPr>
          <w:sz w:val="28"/>
          <w:szCs w:val="28"/>
        </w:rPr>
        <w:t xml:space="preserve"> – служба</w:t>
      </w:r>
      <w:r w:rsidRPr="00797893">
        <w:rPr>
          <w:sz w:val="28"/>
          <w:szCs w:val="28"/>
        </w:rPr>
        <w:t>)»</w:t>
      </w:r>
      <w:r>
        <w:rPr>
          <w:sz w:val="28"/>
          <w:szCs w:val="28"/>
        </w:rPr>
        <w:t>;</w:t>
      </w:r>
    </w:p>
    <w:p w14:paraId="003778E1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абзацах втором – седьмом </w:t>
      </w:r>
      <w:r w:rsidRPr="002C564D">
        <w:rPr>
          <w:sz w:val="28"/>
          <w:szCs w:val="28"/>
        </w:rPr>
        <w:t>слово «департамент» в соответствующих падежах заменить словом «служба» в соответствующих падежах</w:t>
      </w:r>
      <w:r>
        <w:rPr>
          <w:sz w:val="28"/>
          <w:szCs w:val="28"/>
        </w:rPr>
        <w:t>.</w:t>
      </w:r>
    </w:p>
    <w:p w14:paraId="6B24F0B4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абзаце первом, абзаце первом подпункта 2.2, подпунктах 2.3 – 2.5 пункта 2 </w:t>
      </w:r>
      <w:r w:rsidRPr="00C02B66">
        <w:rPr>
          <w:sz w:val="28"/>
          <w:szCs w:val="28"/>
        </w:rPr>
        <w:t>слово «департамент» в соответствующих падежах заменить словом «служба» в</w:t>
      </w:r>
      <w:r>
        <w:rPr>
          <w:sz w:val="28"/>
          <w:szCs w:val="28"/>
        </w:rPr>
        <w:t> </w:t>
      </w:r>
      <w:r w:rsidRPr="00C02B66">
        <w:rPr>
          <w:sz w:val="28"/>
          <w:szCs w:val="28"/>
        </w:rPr>
        <w:t>соответствующих падежах</w:t>
      </w:r>
      <w:r>
        <w:rPr>
          <w:sz w:val="28"/>
          <w:szCs w:val="28"/>
        </w:rPr>
        <w:t>.</w:t>
      </w:r>
    </w:p>
    <w:p w14:paraId="0333269A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пункте 3:</w:t>
      </w:r>
    </w:p>
    <w:p w14:paraId="5C5C9160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3.1, абзаце первом подпункта 3.2, абзацах первом – третьем, пятом подпункта 3.3, абзацах первом, пятом подпункта 3.4, подпункте 3.6, абзаце первом подпункта 3.7, абзаце первом подпункта 3.10, абзацах первом, четвертом подпункта 3.14, подпункте 3.15</w:t>
      </w:r>
      <w:r w:rsidRPr="00C02B66">
        <w:t xml:space="preserve"> </w:t>
      </w:r>
      <w:r w:rsidRPr="00C02B66">
        <w:rPr>
          <w:sz w:val="28"/>
          <w:szCs w:val="28"/>
        </w:rPr>
        <w:t>слово «департамент» в соответствующих падежах заменить словом «служба» в</w:t>
      </w:r>
      <w:r>
        <w:rPr>
          <w:sz w:val="28"/>
          <w:szCs w:val="28"/>
        </w:rPr>
        <w:t> </w:t>
      </w:r>
      <w:r w:rsidRPr="00C02B66">
        <w:rPr>
          <w:sz w:val="28"/>
          <w:szCs w:val="28"/>
        </w:rPr>
        <w:t>соответствующих падежах</w:t>
      </w:r>
      <w:r>
        <w:rPr>
          <w:sz w:val="28"/>
          <w:szCs w:val="28"/>
        </w:rPr>
        <w:t>;</w:t>
      </w:r>
    </w:p>
    <w:p w14:paraId="6641E8E4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подпунктах 3.5, 3.8 слово «Департамент» заменить словом «Служба»;</w:t>
      </w:r>
    </w:p>
    <w:p w14:paraId="09905B95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3.11:</w:t>
      </w:r>
    </w:p>
    <w:p w14:paraId="02161410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слово «департаментом» заменить словом «службой»;</w:t>
      </w:r>
    </w:p>
    <w:p w14:paraId="240C4E61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слова «директором департамента» заменить словами «руководителем службы».</w:t>
      </w:r>
    </w:p>
    <w:p w14:paraId="0727AB4C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пункте 4 </w:t>
      </w:r>
      <w:r w:rsidRPr="00C02B66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а</w:t>
      </w:r>
      <w:r w:rsidRPr="00C02B66">
        <w:rPr>
          <w:sz w:val="28"/>
          <w:szCs w:val="28"/>
        </w:rPr>
        <w:t>» заменить словом «служб</w:t>
      </w:r>
      <w:r>
        <w:rPr>
          <w:sz w:val="28"/>
          <w:szCs w:val="28"/>
        </w:rPr>
        <w:t>ы</w:t>
      </w:r>
      <w:r w:rsidRPr="00C02B66">
        <w:rPr>
          <w:sz w:val="28"/>
          <w:szCs w:val="28"/>
        </w:rPr>
        <w:t>».</w:t>
      </w:r>
    </w:p>
    <w:p w14:paraId="17E334BD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</w:t>
      </w:r>
      <w:r w:rsidRPr="00A16B14">
        <w:rPr>
          <w:bCs/>
          <w:sz w:val="28"/>
          <w:szCs w:val="28"/>
          <w:lang w:eastAsia="ru-RU"/>
        </w:rPr>
        <w:t xml:space="preserve">Положении </w:t>
      </w:r>
      <w:r w:rsidRPr="00A16B14">
        <w:rPr>
          <w:bCs/>
          <w:sz w:val="28"/>
          <w:szCs w:val="28"/>
        </w:rPr>
        <w:t xml:space="preserve">об аттестационной комиссии департамента охраны объектов культурного наследия Ярославской области </w:t>
      </w:r>
      <w:r w:rsidRPr="00A16B14">
        <w:rPr>
          <w:bCs/>
          <w:sz w:val="28"/>
          <w:szCs w:val="28"/>
          <w:lang w:eastAsia="ru-RU"/>
        </w:rPr>
        <w:t xml:space="preserve">по проведению квалификационного экзамена граждан, претендующих на получение аттестации эксперта, привлекаемого </w:t>
      </w:r>
      <w:r w:rsidRPr="00A16B14">
        <w:rPr>
          <w:bCs/>
          <w:sz w:val="28"/>
          <w:szCs w:val="28"/>
        </w:rPr>
        <w:t>департаментом охраны объектов культурного наследия Ярославской области</w:t>
      </w:r>
      <w:r w:rsidRPr="00A16B14">
        <w:rPr>
          <w:bCs/>
          <w:sz w:val="28"/>
          <w:szCs w:val="28"/>
          <w:lang w:eastAsia="ru-RU"/>
        </w:rPr>
        <w:t xml:space="preserve"> к осуществлению экспертизы в целях государственного контроля</w:t>
      </w:r>
      <w:r w:rsidRPr="00A16B14" w:rsidDel="006A4281">
        <w:rPr>
          <w:bCs/>
          <w:sz w:val="28"/>
          <w:szCs w:val="28"/>
          <w:lang w:eastAsia="ru-RU"/>
        </w:rPr>
        <w:t xml:space="preserve"> </w:t>
      </w:r>
      <w:r w:rsidRPr="00A16B14">
        <w:rPr>
          <w:bCs/>
          <w:sz w:val="28"/>
          <w:szCs w:val="28"/>
          <w:lang w:eastAsia="ru-RU"/>
        </w:rPr>
        <w:t>(надзора) за состоянием, содержанием, сохранением, использованием, популяризацией и государственной охраной объектов культурного наследия</w:t>
      </w:r>
      <w:r>
        <w:rPr>
          <w:sz w:val="28"/>
          <w:szCs w:val="28"/>
        </w:rPr>
        <w:t xml:space="preserve"> (приложение 1 к Положению):</w:t>
      </w:r>
    </w:p>
    <w:p w14:paraId="026AFDFF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</w:t>
      </w:r>
      <w:r w:rsidRPr="000F4885">
        <w:rPr>
          <w:sz w:val="28"/>
          <w:szCs w:val="28"/>
        </w:rPr>
        <w:t xml:space="preserve">слово «департамент» </w:t>
      </w:r>
      <w:r>
        <w:rPr>
          <w:sz w:val="28"/>
          <w:szCs w:val="28"/>
        </w:rPr>
        <w:t xml:space="preserve">в соответствующих падежах </w:t>
      </w:r>
      <w:r w:rsidRPr="000F4885">
        <w:rPr>
          <w:sz w:val="28"/>
          <w:szCs w:val="28"/>
        </w:rPr>
        <w:t>заменить словами «государственн</w:t>
      </w:r>
      <w:r>
        <w:rPr>
          <w:sz w:val="28"/>
          <w:szCs w:val="28"/>
        </w:rPr>
        <w:t>ая</w:t>
      </w:r>
      <w:r w:rsidRPr="000F4885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0F4885">
        <w:rPr>
          <w:sz w:val="28"/>
          <w:szCs w:val="28"/>
        </w:rPr>
        <w:t>»</w:t>
      </w:r>
      <w:r>
        <w:rPr>
          <w:sz w:val="28"/>
          <w:szCs w:val="28"/>
        </w:rPr>
        <w:t xml:space="preserve"> в соответствующих падежах;</w:t>
      </w:r>
    </w:p>
    <w:p w14:paraId="5D9ED01D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- в пункте 1 слово «департамента» заменить словами «государственной службы», слова «</w:t>
      </w:r>
      <w:r w:rsidRPr="00A16B14">
        <w:rPr>
          <w:rFonts w:eastAsia="Calibri"/>
          <w:sz w:val="28"/>
          <w:szCs w:val="28"/>
          <w:lang w:eastAsia="ru-RU"/>
        </w:rPr>
        <w:t xml:space="preserve">департаментом охраны объектов культурного наследия Ярославской области к» </w:t>
      </w:r>
      <w:r w:rsidRPr="00394935">
        <w:rPr>
          <w:sz w:val="28"/>
          <w:szCs w:val="28"/>
        </w:rPr>
        <w:t>– словами</w:t>
      </w:r>
      <w:r>
        <w:rPr>
          <w:sz w:val="28"/>
          <w:szCs w:val="28"/>
        </w:rPr>
        <w:t xml:space="preserve"> «государственной службой </w:t>
      </w:r>
      <w:r w:rsidRPr="00417E14">
        <w:rPr>
          <w:rFonts w:eastAsia="Calibri"/>
          <w:sz w:val="28"/>
          <w:szCs w:val="28"/>
          <w:lang w:eastAsia="ru-RU"/>
        </w:rPr>
        <w:t>охраны объектов культурного наследия Ярославской области к</w:t>
      </w:r>
      <w:r>
        <w:rPr>
          <w:rFonts w:eastAsia="Calibri"/>
          <w:sz w:val="28"/>
          <w:szCs w:val="28"/>
          <w:lang w:eastAsia="ru-RU"/>
        </w:rPr>
        <w:t>», слова «</w:t>
      </w:r>
      <w:r w:rsidRPr="00A16B14">
        <w:rPr>
          <w:rFonts w:eastAsia="Calibri"/>
          <w:sz w:val="28"/>
          <w:szCs w:val="28"/>
          <w:lang w:eastAsia="ru-RU"/>
        </w:rPr>
        <w:t>департаментом охраны объектов культурного наследия Ярославской области (далее – департамент)</w:t>
      </w:r>
      <w:r>
        <w:rPr>
          <w:rFonts w:eastAsia="Calibri"/>
          <w:sz w:val="28"/>
          <w:szCs w:val="28"/>
          <w:lang w:eastAsia="ru-RU"/>
        </w:rPr>
        <w:t xml:space="preserve">» </w:t>
      </w:r>
      <w:r w:rsidRPr="00394935">
        <w:rPr>
          <w:sz w:val="28"/>
          <w:szCs w:val="28"/>
        </w:rPr>
        <w:t>–</w:t>
      </w:r>
      <w:r>
        <w:rPr>
          <w:sz w:val="28"/>
          <w:szCs w:val="28"/>
        </w:rPr>
        <w:t xml:space="preserve"> словами «государственной службой охраны </w:t>
      </w:r>
      <w:r w:rsidRPr="00417E14">
        <w:rPr>
          <w:rFonts w:eastAsia="Calibri"/>
          <w:sz w:val="28"/>
          <w:szCs w:val="28"/>
          <w:lang w:eastAsia="ru-RU"/>
        </w:rPr>
        <w:t xml:space="preserve">объектов культурного наследия Ярославской области (далее – </w:t>
      </w:r>
      <w:r>
        <w:rPr>
          <w:rFonts w:eastAsia="Calibri"/>
          <w:sz w:val="28"/>
          <w:szCs w:val="28"/>
          <w:lang w:eastAsia="ru-RU"/>
        </w:rPr>
        <w:t>служба</w:t>
      </w:r>
      <w:r w:rsidRPr="00417E14">
        <w:rPr>
          <w:rFonts w:eastAsia="Calibri"/>
          <w:sz w:val="28"/>
          <w:szCs w:val="28"/>
          <w:lang w:eastAsia="ru-RU"/>
        </w:rPr>
        <w:t>)</w:t>
      </w:r>
      <w:r>
        <w:rPr>
          <w:rFonts w:eastAsia="Calibri"/>
          <w:sz w:val="28"/>
          <w:szCs w:val="28"/>
          <w:lang w:eastAsia="ru-RU"/>
        </w:rPr>
        <w:t>»;</w:t>
      </w:r>
    </w:p>
    <w:p w14:paraId="30A2D662" w14:textId="77777777" w:rsidR="00A32A4A" w:rsidRPr="00394935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3,</w:t>
      </w:r>
      <w:r w:rsidRPr="00394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пунктах </w:t>
      </w:r>
      <w:r w:rsidRPr="00394935">
        <w:rPr>
          <w:sz w:val="28"/>
          <w:szCs w:val="28"/>
        </w:rPr>
        <w:t>6, 12</w:t>
      </w:r>
      <w:r>
        <w:rPr>
          <w:sz w:val="28"/>
          <w:szCs w:val="28"/>
        </w:rPr>
        <w:t xml:space="preserve"> слово «департамент» в соответствующих падежах заменить словом «служба» в соответствующих падежах.</w:t>
      </w:r>
    </w:p>
    <w:p w14:paraId="72074304" w14:textId="77777777" w:rsidR="00A32A4A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наименовании, пункте 1, графе 3, таблицы перечня областей экспертиз и соответствующих им видов экспертиз, для проведения которых департаменту охраны объектов культурного наследия Ярославской области требуется привлечение экспертов (приложение 2 к Положению), слово</w:t>
      </w:r>
      <w:r w:rsidRPr="007D36D0">
        <w:rPr>
          <w:sz w:val="28"/>
          <w:szCs w:val="28"/>
        </w:rPr>
        <w:t xml:space="preserve"> «департамент» в</w:t>
      </w:r>
      <w:r>
        <w:rPr>
          <w:sz w:val="28"/>
          <w:szCs w:val="28"/>
        </w:rPr>
        <w:t> </w:t>
      </w:r>
      <w:r w:rsidRPr="007D36D0">
        <w:rPr>
          <w:sz w:val="28"/>
          <w:szCs w:val="28"/>
        </w:rPr>
        <w:t>соответствующих падежах заменить слов</w:t>
      </w:r>
      <w:r>
        <w:rPr>
          <w:sz w:val="28"/>
          <w:szCs w:val="28"/>
        </w:rPr>
        <w:t>ами</w:t>
      </w:r>
      <w:r w:rsidRPr="007D36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государственная </w:t>
      </w:r>
      <w:r w:rsidRPr="007D36D0">
        <w:rPr>
          <w:sz w:val="28"/>
          <w:szCs w:val="28"/>
        </w:rPr>
        <w:t>служба» в</w:t>
      </w:r>
      <w:r>
        <w:rPr>
          <w:sz w:val="28"/>
          <w:szCs w:val="28"/>
        </w:rPr>
        <w:t> </w:t>
      </w:r>
      <w:r w:rsidRPr="007D36D0">
        <w:rPr>
          <w:sz w:val="28"/>
          <w:szCs w:val="28"/>
        </w:rPr>
        <w:t>соответствующих падежах</w:t>
      </w:r>
      <w:r>
        <w:rPr>
          <w:sz w:val="28"/>
          <w:szCs w:val="28"/>
        </w:rPr>
        <w:t>.</w:t>
      </w:r>
    </w:p>
    <w:p w14:paraId="1BA2F35B" w14:textId="77777777" w:rsidR="00A32A4A" w:rsidRPr="00666B44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П</w:t>
      </w:r>
      <w:r w:rsidRPr="00A3097B">
        <w:rPr>
          <w:sz w:val="28"/>
          <w:szCs w:val="28"/>
        </w:rPr>
        <w:t>равила</w:t>
      </w:r>
      <w:r w:rsidRPr="00417E1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417E14">
        <w:rPr>
          <w:sz w:val="28"/>
          <w:szCs w:val="28"/>
        </w:rPr>
        <w:t>формирования и ведения реестра экспертов,</w:t>
      </w:r>
      <w:r w:rsidRPr="00A3097B">
        <w:rPr>
          <w:sz w:val="28"/>
          <w:szCs w:val="28"/>
        </w:rPr>
        <w:t xml:space="preserve"> </w:t>
      </w:r>
      <w:r w:rsidRPr="00417E14">
        <w:rPr>
          <w:sz w:val="28"/>
          <w:szCs w:val="28"/>
        </w:rPr>
        <w:t xml:space="preserve">привлекаемых департаментом охраны объектов культурного наследия Ярославской области к осуществлению экспертизы </w:t>
      </w:r>
      <w:r w:rsidRPr="00417E14">
        <w:rPr>
          <w:rFonts w:eastAsia="Calibri"/>
          <w:iCs/>
          <w:sz w:val="28"/>
          <w:szCs w:val="28"/>
        </w:rPr>
        <w:t>в целях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  <w:r>
        <w:rPr>
          <w:sz w:val="28"/>
          <w:szCs w:val="28"/>
        </w:rPr>
        <w:t xml:space="preserve"> (</w:t>
      </w:r>
      <w:r w:rsidRPr="00666B44">
        <w:rPr>
          <w:sz w:val="28"/>
          <w:szCs w:val="28"/>
        </w:rPr>
        <w:t>приложение 3 к Положению):</w:t>
      </w:r>
    </w:p>
    <w:p w14:paraId="555EAA1F" w14:textId="77777777" w:rsidR="00A32A4A" w:rsidRPr="00666B44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 w:rsidRPr="00666B44">
        <w:rPr>
          <w:sz w:val="28"/>
          <w:szCs w:val="28"/>
        </w:rPr>
        <w:t>- в наименовании, пунктах 1, 2, 6</w:t>
      </w:r>
      <w:r>
        <w:rPr>
          <w:sz w:val="28"/>
          <w:szCs w:val="28"/>
        </w:rPr>
        <w:t xml:space="preserve"> </w:t>
      </w:r>
      <w:r w:rsidRPr="000F4885">
        <w:rPr>
          <w:sz w:val="28"/>
          <w:szCs w:val="28"/>
        </w:rPr>
        <w:t xml:space="preserve">слово «департамент» </w:t>
      </w:r>
      <w:r>
        <w:rPr>
          <w:sz w:val="28"/>
          <w:szCs w:val="28"/>
        </w:rPr>
        <w:t xml:space="preserve">в соответствующих падежах </w:t>
      </w:r>
      <w:r w:rsidRPr="000F4885">
        <w:rPr>
          <w:sz w:val="28"/>
          <w:szCs w:val="28"/>
        </w:rPr>
        <w:t>заменить словами «государственн</w:t>
      </w:r>
      <w:r>
        <w:rPr>
          <w:sz w:val="28"/>
          <w:szCs w:val="28"/>
        </w:rPr>
        <w:t>ая</w:t>
      </w:r>
      <w:r w:rsidRPr="000F4885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0F4885">
        <w:rPr>
          <w:sz w:val="28"/>
          <w:szCs w:val="28"/>
        </w:rPr>
        <w:t>»</w:t>
      </w:r>
      <w:r>
        <w:rPr>
          <w:sz w:val="28"/>
          <w:szCs w:val="28"/>
        </w:rPr>
        <w:t xml:space="preserve"> в соответствующих падежах;</w:t>
      </w:r>
    </w:p>
    <w:p w14:paraId="2BB14CB7" w14:textId="77777777" w:rsidR="00A32A4A" w:rsidRPr="000F4885" w:rsidRDefault="00A32A4A" w:rsidP="00A32A4A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 w:rsidRPr="001858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185801">
        <w:rPr>
          <w:sz w:val="28"/>
          <w:szCs w:val="28"/>
        </w:rPr>
        <w:t xml:space="preserve">наименовании </w:t>
      </w:r>
      <w:r>
        <w:rPr>
          <w:sz w:val="28"/>
          <w:szCs w:val="28"/>
        </w:rPr>
        <w:t xml:space="preserve">формы </w:t>
      </w:r>
      <w:r w:rsidRPr="00666B44">
        <w:rPr>
          <w:rFonts w:eastAsia="Calibri"/>
          <w:iCs/>
          <w:sz w:val="28"/>
          <w:szCs w:val="28"/>
        </w:rPr>
        <w:t>реестр</w:t>
      </w:r>
      <w:r w:rsidRPr="00A16B14">
        <w:rPr>
          <w:rFonts w:eastAsia="Calibri"/>
          <w:iCs/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 xml:space="preserve"> </w:t>
      </w:r>
      <w:r w:rsidRPr="00A16B14">
        <w:rPr>
          <w:rFonts w:eastAsia="Calibri"/>
          <w:iCs/>
          <w:sz w:val="28"/>
          <w:szCs w:val="28"/>
        </w:rPr>
        <w:t xml:space="preserve">экспертов, </w:t>
      </w:r>
      <w:r w:rsidRPr="00A16B14">
        <w:rPr>
          <w:sz w:val="28"/>
          <w:szCs w:val="28"/>
        </w:rPr>
        <w:t>привлекаемых департаментом охраны объектов культурного наследия Ярославской области к</w:t>
      </w:r>
      <w:r>
        <w:rPr>
          <w:sz w:val="28"/>
          <w:szCs w:val="28"/>
        </w:rPr>
        <w:t> </w:t>
      </w:r>
      <w:r w:rsidRPr="00A16B14">
        <w:rPr>
          <w:sz w:val="28"/>
          <w:szCs w:val="28"/>
        </w:rPr>
        <w:t xml:space="preserve">осуществлению экспертизы </w:t>
      </w:r>
      <w:r w:rsidRPr="00A16B14">
        <w:rPr>
          <w:rFonts w:eastAsia="Calibri"/>
          <w:iCs/>
          <w:sz w:val="28"/>
          <w:szCs w:val="28"/>
        </w:rPr>
        <w:t>в целях государственного контроля (надзора) за</w:t>
      </w:r>
      <w:r>
        <w:rPr>
          <w:rFonts w:eastAsia="Calibri"/>
          <w:iCs/>
          <w:sz w:val="28"/>
          <w:szCs w:val="28"/>
        </w:rPr>
        <w:t> </w:t>
      </w:r>
      <w:r w:rsidRPr="00A16B14">
        <w:rPr>
          <w:rFonts w:eastAsia="Calibri"/>
          <w:iCs/>
          <w:sz w:val="28"/>
          <w:szCs w:val="28"/>
        </w:rPr>
        <w:t>состоянием, содержанием, сохранением, использованием, популяризацией и государственной охраной объектов культурного наследия (приложение к</w:t>
      </w:r>
      <w:r>
        <w:rPr>
          <w:rFonts w:eastAsia="Calibri"/>
          <w:iCs/>
          <w:sz w:val="28"/>
          <w:szCs w:val="28"/>
        </w:rPr>
        <w:t> П</w:t>
      </w:r>
      <w:r w:rsidRPr="00A16B14">
        <w:rPr>
          <w:rFonts w:eastAsia="Calibri"/>
          <w:iCs/>
          <w:sz w:val="28"/>
          <w:szCs w:val="28"/>
        </w:rPr>
        <w:t>равилам)</w:t>
      </w:r>
      <w:r>
        <w:rPr>
          <w:sz w:val="28"/>
          <w:szCs w:val="28"/>
        </w:rPr>
        <w:t xml:space="preserve">, </w:t>
      </w:r>
      <w:r w:rsidRPr="000F4885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ом</w:t>
      </w:r>
      <w:r w:rsidRPr="000F4885">
        <w:rPr>
          <w:sz w:val="28"/>
          <w:szCs w:val="28"/>
        </w:rPr>
        <w:t>» заменить словами «государственн</w:t>
      </w:r>
      <w:r>
        <w:rPr>
          <w:sz w:val="28"/>
          <w:szCs w:val="28"/>
        </w:rPr>
        <w:t>ой</w:t>
      </w:r>
      <w:r w:rsidRPr="000F4885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ой</w:t>
      </w:r>
      <w:r w:rsidRPr="000F488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BD8E012" w14:textId="77777777" w:rsidR="00A32A4A" w:rsidRPr="00001555" w:rsidRDefault="00A32A4A" w:rsidP="00A32A4A">
      <w:pPr>
        <w:pStyle w:val="Default"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3F6739">
        <w:rPr>
          <w:sz w:val="28"/>
          <w:szCs w:val="28"/>
        </w:rPr>
        <w:t>. Форм</w:t>
      </w:r>
      <w:r>
        <w:rPr>
          <w:sz w:val="28"/>
          <w:szCs w:val="28"/>
        </w:rPr>
        <w:t>у</w:t>
      </w:r>
      <w:r w:rsidRPr="003F6739">
        <w:rPr>
          <w:sz w:val="28"/>
          <w:szCs w:val="28"/>
        </w:rPr>
        <w:t xml:space="preserve"> </w:t>
      </w:r>
      <w:r w:rsidRPr="00D84412"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eastAsia="ru-RU"/>
        </w:rPr>
        <w:t xml:space="preserve"> </w:t>
      </w:r>
      <w:r w:rsidRPr="00A16B14">
        <w:rPr>
          <w:sz w:val="28"/>
          <w:szCs w:val="28"/>
        </w:rPr>
        <w:t>об аттестации в качестве эксперта, привлекаемого департаментом охраны объектов культурного наследия Ярославской области к осуществлению экспертизы в целях государственного контроля (надзора) за</w:t>
      </w:r>
      <w:r>
        <w:rPr>
          <w:sz w:val="28"/>
          <w:szCs w:val="28"/>
        </w:rPr>
        <w:t> </w:t>
      </w:r>
      <w:r w:rsidRPr="00A16B14">
        <w:rPr>
          <w:sz w:val="28"/>
          <w:szCs w:val="28"/>
        </w:rPr>
        <w:t>состоянием, содержанием, сохранением, использованием, популяризацией и государственной охраной объектов культурного наследия</w:t>
      </w:r>
      <w:r>
        <w:rPr>
          <w:sz w:val="28"/>
          <w:szCs w:val="28"/>
        </w:rPr>
        <w:t xml:space="preserve"> </w:t>
      </w:r>
      <w:r w:rsidRPr="003F6739">
        <w:rPr>
          <w:sz w:val="28"/>
          <w:szCs w:val="28"/>
        </w:rPr>
        <w:t>(приложение</w:t>
      </w:r>
      <w:r>
        <w:rPr>
          <w:sz w:val="28"/>
          <w:szCs w:val="28"/>
        </w:rPr>
        <w:t> </w:t>
      </w:r>
      <w:r w:rsidRPr="003F6739">
        <w:rPr>
          <w:sz w:val="28"/>
          <w:szCs w:val="28"/>
        </w:rPr>
        <w:t>4 к</w:t>
      </w:r>
      <w:r>
        <w:rPr>
          <w:sz w:val="28"/>
          <w:szCs w:val="28"/>
        </w:rPr>
        <w:t> </w:t>
      </w:r>
      <w:r w:rsidRPr="003F6739">
        <w:rPr>
          <w:sz w:val="28"/>
          <w:szCs w:val="28"/>
        </w:rPr>
        <w:t>Положению), изложить в</w:t>
      </w:r>
      <w:r>
        <w:rPr>
          <w:sz w:val="28"/>
          <w:szCs w:val="28"/>
        </w:rPr>
        <w:t> </w:t>
      </w:r>
      <w:r w:rsidRPr="003F6739">
        <w:rPr>
          <w:sz w:val="28"/>
          <w:szCs w:val="28"/>
        </w:rPr>
        <w:t>следующей редакции:</w:t>
      </w:r>
    </w:p>
    <w:p w14:paraId="5A18F957" w14:textId="77777777" w:rsidR="00A32A4A" w:rsidRDefault="00A32A4A" w:rsidP="00A32A4A">
      <w:pPr>
        <w:pageBreakBefore/>
        <w:widowControl w:val="0"/>
        <w:autoSpaceDE w:val="0"/>
        <w:autoSpaceDN w:val="0"/>
        <w:adjustRightInd w:val="0"/>
        <w:ind w:left="4962"/>
        <w:outlineLvl w:val="0"/>
        <w:rPr>
          <w:rFonts w:cs="Times New Roman"/>
          <w:bCs/>
          <w:color w:val="000000"/>
          <w:szCs w:val="28"/>
        </w:rPr>
        <w:sectPr w:rsidR="00A32A4A" w:rsidSect="00D80BD7">
          <w:headerReference w:type="default" r:id="rId18"/>
          <w:pgSz w:w="11906" w:h="16838" w:code="9"/>
          <w:pgMar w:top="1134" w:right="567" w:bottom="1134" w:left="1985" w:header="567" w:footer="709" w:gutter="0"/>
          <w:cols w:space="708"/>
          <w:titlePg/>
          <w:docGrid w:linePitch="381"/>
        </w:sectPr>
      </w:pPr>
    </w:p>
    <w:p w14:paraId="0B22608A" w14:textId="77777777" w:rsidR="00A32A4A" w:rsidRPr="00AC276B" w:rsidRDefault="00A32A4A" w:rsidP="00A32A4A">
      <w:pPr>
        <w:pageBreakBefore/>
        <w:widowControl w:val="0"/>
        <w:autoSpaceDE w:val="0"/>
        <w:autoSpaceDN w:val="0"/>
        <w:adjustRightInd w:val="0"/>
        <w:ind w:left="8364"/>
        <w:outlineLvl w:val="0"/>
        <w:rPr>
          <w:rFonts w:cs="Times New Roman"/>
          <w:bCs/>
          <w:color w:val="000000"/>
          <w:szCs w:val="28"/>
          <w:lang w:eastAsia="ru-RU"/>
        </w:rPr>
      </w:pPr>
      <w:r>
        <w:rPr>
          <w:rFonts w:cs="Times New Roman"/>
          <w:bCs/>
          <w:color w:val="000000"/>
          <w:szCs w:val="28"/>
        </w:rPr>
        <w:t>«</w:t>
      </w:r>
      <w:r w:rsidRPr="00AC276B">
        <w:rPr>
          <w:rFonts w:cs="Times New Roman"/>
          <w:bCs/>
          <w:color w:val="000000"/>
          <w:szCs w:val="28"/>
        </w:rPr>
        <w:t>Приложение 4</w:t>
      </w:r>
    </w:p>
    <w:p w14:paraId="40DE511E" w14:textId="77777777" w:rsidR="00A32A4A" w:rsidRPr="00AC276B" w:rsidRDefault="00A32A4A" w:rsidP="00A32A4A">
      <w:pPr>
        <w:widowControl w:val="0"/>
        <w:autoSpaceDE w:val="0"/>
        <w:autoSpaceDN w:val="0"/>
        <w:adjustRightInd w:val="0"/>
        <w:ind w:left="8364"/>
        <w:rPr>
          <w:rFonts w:cs="Times New Roman"/>
          <w:bCs/>
          <w:color w:val="000000"/>
          <w:szCs w:val="28"/>
        </w:rPr>
      </w:pPr>
      <w:r w:rsidRPr="00AC276B">
        <w:rPr>
          <w:rFonts w:cs="Times New Roman"/>
          <w:bCs/>
          <w:color w:val="000000"/>
          <w:szCs w:val="28"/>
        </w:rPr>
        <w:t>к Положению</w:t>
      </w:r>
    </w:p>
    <w:p w14:paraId="2BDAD493" w14:textId="77777777" w:rsidR="00A32A4A" w:rsidRPr="00AC276B" w:rsidRDefault="00A32A4A" w:rsidP="00A32A4A">
      <w:pPr>
        <w:widowControl w:val="0"/>
        <w:autoSpaceDE w:val="0"/>
        <w:autoSpaceDN w:val="0"/>
        <w:adjustRightInd w:val="0"/>
        <w:ind w:left="8364"/>
        <w:rPr>
          <w:rFonts w:cs="Times New Roman"/>
          <w:bCs/>
          <w:color w:val="000000"/>
          <w:szCs w:val="28"/>
        </w:rPr>
      </w:pPr>
    </w:p>
    <w:p w14:paraId="0519DBBB" w14:textId="77777777" w:rsidR="00A32A4A" w:rsidRPr="00AC276B" w:rsidRDefault="00A32A4A" w:rsidP="00A32A4A">
      <w:pPr>
        <w:widowControl w:val="0"/>
        <w:autoSpaceDE w:val="0"/>
        <w:autoSpaceDN w:val="0"/>
        <w:adjustRightInd w:val="0"/>
        <w:ind w:left="8364"/>
        <w:rPr>
          <w:rFonts w:cs="Times New Roman"/>
          <w:bCs/>
          <w:color w:val="000000"/>
          <w:szCs w:val="28"/>
        </w:rPr>
      </w:pPr>
      <w:r w:rsidRPr="00AC276B">
        <w:rPr>
          <w:rFonts w:cs="Times New Roman"/>
          <w:bCs/>
          <w:color w:val="000000"/>
          <w:szCs w:val="28"/>
        </w:rPr>
        <w:t>Форма</w:t>
      </w:r>
    </w:p>
    <w:p w14:paraId="4C0F3D9F" w14:textId="77777777" w:rsidR="00A32A4A" w:rsidRPr="00532466" w:rsidRDefault="00A32A4A" w:rsidP="00A32A4A">
      <w:pPr>
        <w:widowControl w:val="0"/>
        <w:autoSpaceDE w:val="0"/>
        <w:autoSpaceDN w:val="0"/>
        <w:adjustRightInd w:val="0"/>
        <w:ind w:left="5670" w:firstLine="720"/>
        <w:jc w:val="center"/>
        <w:rPr>
          <w:rFonts w:cs="Times New Roman"/>
          <w:bCs/>
          <w:color w:val="000000"/>
          <w:sz w:val="24"/>
          <w:szCs w:val="24"/>
        </w:rPr>
      </w:pPr>
    </w:p>
    <w:p w14:paraId="7FBBC870" w14:textId="77777777" w:rsidR="00A32A4A" w:rsidRPr="00532466" w:rsidRDefault="00A32A4A" w:rsidP="00A32A4A">
      <w:pPr>
        <w:widowControl w:val="0"/>
        <w:autoSpaceDE w:val="0"/>
        <w:autoSpaceDN w:val="0"/>
        <w:adjustRightInd w:val="0"/>
        <w:ind w:left="5670" w:firstLine="720"/>
        <w:jc w:val="center"/>
        <w:rPr>
          <w:rFonts w:cs="Times New Roman"/>
          <w:bCs/>
          <w:color w:val="000000"/>
          <w:sz w:val="24"/>
          <w:szCs w:val="24"/>
        </w:rPr>
      </w:pPr>
    </w:p>
    <w:p w14:paraId="62055C0F" w14:textId="77777777" w:rsidR="00A32A4A" w:rsidRDefault="00A32A4A" w:rsidP="00A32A4A">
      <w:pPr>
        <w:autoSpaceDE w:val="0"/>
        <w:autoSpaceDN w:val="0"/>
        <w:adjustRightInd w:val="0"/>
        <w:ind w:left="8364"/>
        <w:rPr>
          <w:rFonts w:cs="Times New Roman"/>
          <w:bCs/>
          <w:color w:val="000000"/>
          <w:szCs w:val="28"/>
          <w:lang w:eastAsia="ru-RU"/>
        </w:rPr>
      </w:pPr>
      <w:r>
        <w:rPr>
          <w:rFonts w:cs="Times New Roman"/>
          <w:bCs/>
          <w:color w:val="000000"/>
          <w:szCs w:val="28"/>
          <w:lang w:eastAsia="ru-RU"/>
        </w:rPr>
        <w:t>Руководителю</w:t>
      </w:r>
    </w:p>
    <w:p w14:paraId="02A99088" w14:textId="77777777" w:rsidR="00A32A4A" w:rsidRDefault="00A32A4A" w:rsidP="00A32A4A">
      <w:pPr>
        <w:autoSpaceDE w:val="0"/>
        <w:autoSpaceDN w:val="0"/>
        <w:adjustRightInd w:val="0"/>
        <w:ind w:left="8364"/>
        <w:rPr>
          <w:rFonts w:eastAsia="Calibri" w:cs="Times New Roman"/>
          <w:szCs w:val="28"/>
          <w:lang w:eastAsia="ru-RU"/>
        </w:rPr>
      </w:pPr>
      <w:r>
        <w:rPr>
          <w:rFonts w:cs="Times New Roman"/>
          <w:bCs/>
          <w:color w:val="000000"/>
          <w:szCs w:val="28"/>
          <w:lang w:eastAsia="ru-RU"/>
        </w:rPr>
        <w:t>государственной службы</w:t>
      </w:r>
      <w:r>
        <w:rPr>
          <w:rFonts w:eastAsia="Calibri" w:cs="Times New Roman"/>
          <w:szCs w:val="28"/>
          <w:lang w:eastAsia="ru-RU"/>
        </w:rPr>
        <w:t xml:space="preserve"> охраны</w:t>
      </w:r>
    </w:p>
    <w:p w14:paraId="3E1A6628" w14:textId="77777777" w:rsidR="00A32A4A" w:rsidRDefault="00A32A4A" w:rsidP="00A32A4A">
      <w:pPr>
        <w:autoSpaceDE w:val="0"/>
        <w:autoSpaceDN w:val="0"/>
        <w:adjustRightInd w:val="0"/>
        <w:ind w:left="8364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объектов </w:t>
      </w:r>
      <w:r w:rsidRPr="00AC276B">
        <w:rPr>
          <w:rFonts w:eastAsia="Calibri" w:cs="Times New Roman"/>
          <w:szCs w:val="28"/>
          <w:lang w:eastAsia="ru-RU"/>
        </w:rPr>
        <w:t>культурного наследия</w:t>
      </w:r>
    </w:p>
    <w:p w14:paraId="15CDE195" w14:textId="77777777" w:rsidR="00A32A4A" w:rsidRPr="00AC276B" w:rsidRDefault="00A32A4A" w:rsidP="00A32A4A">
      <w:pPr>
        <w:autoSpaceDE w:val="0"/>
        <w:autoSpaceDN w:val="0"/>
        <w:adjustRightInd w:val="0"/>
        <w:ind w:left="8364"/>
        <w:rPr>
          <w:rFonts w:eastAsia="Calibri" w:cs="Times New Roman"/>
          <w:szCs w:val="28"/>
          <w:lang w:eastAsia="ru-RU"/>
        </w:rPr>
      </w:pPr>
      <w:r w:rsidRPr="00AC276B">
        <w:rPr>
          <w:rFonts w:eastAsia="Calibri" w:cs="Times New Roman"/>
          <w:szCs w:val="28"/>
          <w:lang w:eastAsia="ru-RU"/>
        </w:rPr>
        <w:t>Я</w:t>
      </w:r>
      <w:r>
        <w:rPr>
          <w:rFonts w:eastAsia="Calibri" w:cs="Times New Roman"/>
          <w:szCs w:val="28"/>
          <w:lang w:eastAsia="ru-RU"/>
        </w:rPr>
        <w:t xml:space="preserve">рославской области </w:t>
      </w:r>
    </w:p>
    <w:p w14:paraId="1653BB77" w14:textId="77777777" w:rsidR="00A32A4A" w:rsidRPr="00AC276B" w:rsidRDefault="00A32A4A" w:rsidP="00A32A4A">
      <w:pPr>
        <w:autoSpaceDE w:val="0"/>
        <w:autoSpaceDN w:val="0"/>
        <w:adjustRightInd w:val="0"/>
        <w:jc w:val="right"/>
        <w:rPr>
          <w:rFonts w:cs="Times New Roman"/>
          <w:bCs/>
          <w:color w:val="000000"/>
          <w:szCs w:val="28"/>
          <w:lang w:eastAsia="ru-RU"/>
        </w:rPr>
      </w:pPr>
    </w:p>
    <w:tbl>
      <w:tblPr>
        <w:tblStyle w:val="a7"/>
        <w:tblW w:w="3969" w:type="dxa"/>
        <w:tblInd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32A4A" w:rsidRPr="00AC276B" w14:paraId="74CBF1E3" w14:textId="77777777" w:rsidTr="008F3E4A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4B8FC3" w14:textId="77777777" w:rsidR="00A32A4A" w:rsidRPr="00AC276B" w:rsidRDefault="00A32A4A" w:rsidP="008F3E4A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276B">
              <w:rPr>
                <w:rFonts w:cs="Times New Roman"/>
                <w:bCs/>
                <w:color w:val="000000"/>
                <w:sz w:val="24"/>
                <w:szCs w:val="24"/>
              </w:rPr>
              <w:t>(Ф.И.О. руководителя)</w:t>
            </w:r>
          </w:p>
          <w:p w14:paraId="5ED6E2E9" w14:textId="77777777" w:rsidR="00A32A4A" w:rsidRPr="00AC276B" w:rsidRDefault="00A32A4A" w:rsidP="008F3E4A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2A4A" w:rsidRPr="00AC276B" w14:paraId="6A657868" w14:textId="77777777" w:rsidTr="008F3E4A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0B8B39" w14:textId="77777777" w:rsidR="00A32A4A" w:rsidRPr="00AC276B" w:rsidRDefault="00A32A4A" w:rsidP="008F3E4A">
            <w:pPr>
              <w:ind w:left="714" w:hanging="714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276B">
              <w:rPr>
                <w:rFonts w:cs="Times New Roman"/>
                <w:bCs/>
                <w:color w:val="000000"/>
                <w:sz w:val="24"/>
                <w:szCs w:val="24"/>
              </w:rPr>
              <w:t>(фамилия)</w:t>
            </w:r>
          </w:p>
          <w:p w14:paraId="08E8E9FE" w14:textId="77777777" w:rsidR="00A32A4A" w:rsidRPr="00AC276B" w:rsidRDefault="00A32A4A" w:rsidP="008F3E4A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2A4A" w:rsidRPr="00AC276B" w14:paraId="2B8BC1BB" w14:textId="77777777" w:rsidTr="008F3E4A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C92464" w14:textId="77777777" w:rsidR="00A32A4A" w:rsidRPr="00AC276B" w:rsidRDefault="00A32A4A" w:rsidP="008F3E4A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276B">
              <w:rPr>
                <w:rFonts w:cs="Times New Roman"/>
                <w:bCs/>
                <w:color w:val="000000"/>
                <w:sz w:val="24"/>
                <w:szCs w:val="24"/>
              </w:rPr>
              <w:t>(имя)</w:t>
            </w:r>
          </w:p>
          <w:p w14:paraId="2C85FEC6" w14:textId="77777777" w:rsidR="00A32A4A" w:rsidRPr="00AC276B" w:rsidRDefault="00A32A4A" w:rsidP="008F3E4A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2A4A" w:rsidRPr="00AC276B" w14:paraId="64278E33" w14:textId="77777777" w:rsidTr="008F3E4A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3E792" w14:textId="77777777" w:rsidR="00A32A4A" w:rsidRPr="00AC276B" w:rsidRDefault="00A32A4A" w:rsidP="008F3E4A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276B">
              <w:rPr>
                <w:rFonts w:cs="Times New Roman"/>
                <w:bCs/>
                <w:color w:val="000000"/>
                <w:sz w:val="24"/>
                <w:szCs w:val="24"/>
              </w:rPr>
              <w:t>(отчество (при наличии))</w:t>
            </w:r>
          </w:p>
        </w:tc>
      </w:tr>
    </w:tbl>
    <w:p w14:paraId="5C872347" w14:textId="77777777" w:rsidR="00A32A4A" w:rsidRPr="00532466" w:rsidRDefault="00A32A4A" w:rsidP="00A32A4A">
      <w:pPr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  <w:lang w:eastAsia="ru-RU"/>
        </w:rPr>
      </w:pPr>
    </w:p>
    <w:p w14:paraId="47613216" w14:textId="77777777" w:rsidR="00A32A4A" w:rsidRPr="00532466" w:rsidRDefault="00A32A4A" w:rsidP="00A32A4A">
      <w:pPr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  <w:lang w:eastAsia="ru-RU"/>
        </w:rPr>
      </w:pPr>
    </w:p>
    <w:p w14:paraId="76CB40EB" w14:textId="77777777" w:rsidR="00A32A4A" w:rsidRPr="00AC276B" w:rsidRDefault="00A32A4A" w:rsidP="00A32A4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bookmarkStart w:id="1" w:name="Par250"/>
      <w:bookmarkEnd w:id="1"/>
      <w:r w:rsidRPr="00AC276B">
        <w:rPr>
          <w:rFonts w:cs="Times New Roman"/>
          <w:b/>
          <w:bCs/>
          <w:color w:val="000000"/>
          <w:szCs w:val="28"/>
          <w:lang w:eastAsia="ru-RU"/>
        </w:rPr>
        <w:t>ЗАЯВЛЕНИЕ</w:t>
      </w:r>
    </w:p>
    <w:p w14:paraId="6E8669C9" w14:textId="77777777" w:rsidR="00A32A4A" w:rsidRDefault="00A32A4A" w:rsidP="00A32A4A">
      <w:pPr>
        <w:widowControl w:val="0"/>
        <w:tabs>
          <w:tab w:val="left" w:pos="8931"/>
        </w:tabs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AC276B">
        <w:rPr>
          <w:rFonts w:cs="Times New Roman"/>
          <w:b/>
          <w:bCs/>
          <w:color w:val="000000"/>
          <w:szCs w:val="28"/>
        </w:rPr>
        <w:t>об аттестации в качестве эксперта</w:t>
      </w:r>
      <w:r w:rsidRPr="00AC276B">
        <w:rPr>
          <w:rFonts w:cs="Times New Roman"/>
          <w:b/>
          <w:bCs/>
          <w:szCs w:val="28"/>
        </w:rPr>
        <w:t>,</w:t>
      </w:r>
      <w:r w:rsidRPr="00AC276B">
        <w:rPr>
          <w:rFonts w:cs="Times New Roman"/>
          <w:b/>
          <w:szCs w:val="28"/>
        </w:rPr>
        <w:t xml:space="preserve"> привлекаемого </w:t>
      </w:r>
      <w:r>
        <w:rPr>
          <w:rFonts w:cs="Times New Roman"/>
          <w:b/>
          <w:szCs w:val="28"/>
        </w:rPr>
        <w:t>государственной службой</w:t>
      </w:r>
      <w:r w:rsidRPr="00AC276B">
        <w:rPr>
          <w:rFonts w:cs="Times New Roman"/>
          <w:b/>
          <w:szCs w:val="28"/>
        </w:rPr>
        <w:t xml:space="preserve"> охраны объектов культурного наследия Ярославской области к осуществлению экспертизы в целях государственного контроля (надзора) за</w:t>
      </w:r>
      <w:r>
        <w:rPr>
          <w:rFonts w:cs="Times New Roman"/>
          <w:b/>
          <w:szCs w:val="28"/>
        </w:rPr>
        <w:t> </w:t>
      </w:r>
      <w:r w:rsidRPr="00AC276B">
        <w:rPr>
          <w:rFonts w:cs="Times New Roman"/>
          <w:b/>
          <w:szCs w:val="28"/>
        </w:rPr>
        <w:t>состоянием, содержанием, сохранением, использованием, популяризацией и государственной охраной</w:t>
      </w:r>
    </w:p>
    <w:p w14:paraId="35952BF2" w14:textId="77777777" w:rsidR="00A32A4A" w:rsidRPr="00AC276B" w:rsidRDefault="00A32A4A" w:rsidP="00A32A4A">
      <w:pPr>
        <w:widowControl w:val="0"/>
        <w:tabs>
          <w:tab w:val="left" w:pos="8931"/>
        </w:tabs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AC276B">
        <w:rPr>
          <w:rFonts w:cs="Times New Roman"/>
          <w:b/>
          <w:szCs w:val="28"/>
        </w:rPr>
        <w:t>объектов культурного наследия</w:t>
      </w:r>
    </w:p>
    <w:p w14:paraId="36C3BA5B" w14:textId="77777777" w:rsidR="00A32A4A" w:rsidRPr="00532466" w:rsidRDefault="00A32A4A" w:rsidP="00A32A4A">
      <w:pPr>
        <w:widowControl w:val="0"/>
        <w:tabs>
          <w:tab w:val="left" w:pos="8931"/>
        </w:tabs>
        <w:autoSpaceDE w:val="0"/>
        <w:autoSpaceDN w:val="0"/>
        <w:adjustRightInd w:val="0"/>
        <w:ind w:right="1"/>
        <w:jc w:val="center"/>
        <w:rPr>
          <w:rFonts w:cs="Times New Roman"/>
          <w:bCs/>
          <w:color w:val="000000"/>
          <w:sz w:val="24"/>
          <w:szCs w:val="24"/>
        </w:rPr>
      </w:pPr>
    </w:p>
    <w:p w14:paraId="0DD10DED" w14:textId="77777777" w:rsidR="00A32A4A" w:rsidRPr="00AC276B" w:rsidRDefault="00A32A4A" w:rsidP="00A32A4A">
      <w:pPr>
        <w:autoSpaceDE w:val="0"/>
        <w:autoSpaceDN w:val="0"/>
        <w:adjustRightInd w:val="0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Прошу аттестовать меня в качестве эксперта в области: 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______________________________________</w:t>
      </w:r>
    </w:p>
    <w:p w14:paraId="281000E9" w14:textId="77777777" w:rsidR="00A32A4A" w:rsidRPr="00AC276B" w:rsidRDefault="00A32A4A" w:rsidP="00A32A4A">
      <w:pPr>
        <w:autoSpaceDE w:val="0"/>
        <w:autoSpaceDN w:val="0"/>
        <w:adjustRightInd w:val="0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__________________________________________________________________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______________________________________</w:t>
      </w:r>
    </w:p>
    <w:p w14:paraId="08FFACE3" w14:textId="77777777" w:rsidR="00A32A4A" w:rsidRDefault="00A32A4A" w:rsidP="00A32A4A">
      <w:pPr>
        <w:jc w:val="center"/>
        <w:rPr>
          <w:rFonts w:cs="Times New Roman"/>
          <w:iCs/>
          <w:sz w:val="24"/>
          <w:szCs w:val="24"/>
        </w:rPr>
      </w:pPr>
      <w:r w:rsidRPr="00AC276B">
        <w:rPr>
          <w:rFonts w:cs="Times New Roman"/>
          <w:iCs/>
          <w:sz w:val="24"/>
          <w:szCs w:val="24"/>
        </w:rPr>
        <w:t>(указывается область экспертизы)</w:t>
      </w:r>
    </w:p>
    <w:p w14:paraId="53982375" w14:textId="77777777" w:rsidR="00A32A4A" w:rsidRPr="00A16B14" w:rsidRDefault="00A32A4A" w:rsidP="00A32A4A">
      <w:pPr>
        <w:jc w:val="center"/>
        <w:rPr>
          <w:rFonts w:cs="Times New Roman"/>
          <w:iCs/>
          <w:sz w:val="16"/>
          <w:szCs w:val="16"/>
        </w:rPr>
      </w:pPr>
    </w:p>
    <w:p w14:paraId="0E9512AD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 xml:space="preserve">для привлечения </w:t>
      </w:r>
      <w:r>
        <w:rPr>
          <w:rFonts w:eastAsia="Calibri" w:cs="Times New Roman"/>
          <w:szCs w:val="28"/>
          <w:lang w:eastAsia="ru-RU"/>
        </w:rPr>
        <w:t>государственной службой</w:t>
      </w:r>
      <w:r w:rsidRPr="00AC276B">
        <w:rPr>
          <w:rFonts w:eastAsia="Calibri" w:cs="Times New Roman"/>
          <w:szCs w:val="28"/>
          <w:lang w:eastAsia="ru-RU"/>
        </w:rPr>
        <w:t xml:space="preserve"> охраны объектов культурного наследия Ярославской области</w:t>
      </w:r>
      <w:r w:rsidRPr="00AC276B">
        <w:rPr>
          <w:rFonts w:eastAsia="Calibri" w:cs="Times New Roman"/>
          <w:bCs/>
          <w:color w:val="000000"/>
          <w:szCs w:val="28"/>
          <w:lang w:eastAsia="ru-RU"/>
        </w:rPr>
        <w:t xml:space="preserve"> </w:t>
      </w:r>
      <w:r w:rsidRPr="00AC276B">
        <w:rPr>
          <w:rFonts w:eastAsia="Calibri" w:cs="Times New Roman"/>
          <w:color w:val="000000"/>
          <w:szCs w:val="28"/>
          <w:lang w:eastAsia="ru-RU"/>
        </w:rPr>
        <w:t>к</w:t>
      </w:r>
      <w:r>
        <w:rPr>
          <w:rFonts w:eastAsia="Calibri" w:cs="Times New Roman"/>
          <w:color w:val="000000"/>
          <w:szCs w:val="28"/>
          <w:lang w:eastAsia="ru-RU"/>
        </w:rPr>
        <w:t> </w:t>
      </w:r>
      <w:r w:rsidRPr="00AC276B">
        <w:rPr>
          <w:rFonts w:eastAsia="Calibri" w:cs="Times New Roman"/>
          <w:color w:val="000000"/>
          <w:szCs w:val="28"/>
          <w:lang w:eastAsia="ru-RU"/>
        </w:rPr>
        <w:t xml:space="preserve">осуществлению экспертизы </w:t>
      </w:r>
      <w:r w:rsidRPr="00AC276B">
        <w:rPr>
          <w:rFonts w:eastAsia="Calibri" w:cs="Times New Roman"/>
          <w:szCs w:val="28"/>
          <w:lang w:eastAsia="ru-RU"/>
        </w:rPr>
        <w:t>в целях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наследия.</w:t>
      </w:r>
    </w:p>
    <w:p w14:paraId="07FA4228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color w:val="000000"/>
          <w:szCs w:val="28"/>
          <w:lang w:eastAsia="ru-RU"/>
        </w:rPr>
      </w:pPr>
      <w:r w:rsidRPr="00AC276B">
        <w:rPr>
          <w:rFonts w:eastAsia="Calibri" w:cs="Times New Roman"/>
          <w:color w:val="000000"/>
          <w:szCs w:val="28"/>
          <w:lang w:eastAsia="ru-RU"/>
        </w:rPr>
        <w:t xml:space="preserve">Информацию о принятом решении (об отказе в аттестации, о допуске меня к квалификационному экзамену </w:t>
      </w:r>
      <w:r w:rsidRPr="00AC276B">
        <w:rPr>
          <w:rFonts w:cs="Times New Roman"/>
          <w:szCs w:val="28"/>
          <w:lang w:eastAsia="ru-RU"/>
        </w:rPr>
        <w:t>или об</w:t>
      </w:r>
      <w:r>
        <w:rPr>
          <w:rFonts w:cs="Times New Roman"/>
          <w:szCs w:val="28"/>
          <w:lang w:eastAsia="ru-RU"/>
        </w:rPr>
        <w:t> </w:t>
      </w:r>
      <w:r w:rsidRPr="00AC276B">
        <w:rPr>
          <w:rFonts w:cs="Times New Roman"/>
          <w:szCs w:val="28"/>
          <w:lang w:eastAsia="ru-RU"/>
        </w:rPr>
        <w:t xml:space="preserve">аттестации в качестве эксперта) </w:t>
      </w:r>
      <w:r w:rsidRPr="00AC276B">
        <w:rPr>
          <w:rFonts w:eastAsia="Calibri" w:cs="Times New Roman"/>
          <w:color w:val="000000"/>
          <w:szCs w:val="28"/>
          <w:lang w:eastAsia="ru-RU"/>
        </w:rPr>
        <w:t>прошу направить на адрес электронной почты: __________________________</w:t>
      </w:r>
      <w:r>
        <w:rPr>
          <w:rFonts w:eastAsia="Calibri" w:cs="Times New Roman"/>
          <w:color w:val="000000"/>
          <w:szCs w:val="28"/>
          <w:lang w:eastAsia="ru-RU"/>
        </w:rPr>
        <w:t>_______.</w:t>
      </w:r>
      <w:r w:rsidRPr="00AC276B">
        <w:rPr>
          <w:rFonts w:eastAsia="Calibri" w:cs="Times New Roman"/>
          <w:color w:val="000000"/>
          <w:szCs w:val="28"/>
          <w:lang w:eastAsia="ru-RU"/>
        </w:rPr>
        <w:t xml:space="preserve"> </w:t>
      </w:r>
    </w:p>
    <w:p w14:paraId="26C89AB3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О себе сообщаю следующие сведения:</w:t>
      </w:r>
    </w:p>
    <w:p w14:paraId="78E39845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Cs w:val="28"/>
          <w:lang w:eastAsia="ru-RU"/>
        </w:rPr>
      </w:pPr>
      <w:r w:rsidRPr="00AC276B">
        <w:rPr>
          <w:rFonts w:eastAsia="Calibri" w:cs="Times New Roman"/>
          <w:szCs w:val="28"/>
          <w:lang w:eastAsia="ru-RU"/>
        </w:rPr>
        <w:t>- данные документа, удостоверяющего личность: ___________________</w:t>
      </w:r>
      <w:r>
        <w:rPr>
          <w:rFonts w:eastAsia="Calibri" w:cs="Times New Roman"/>
          <w:szCs w:val="28"/>
          <w:lang w:eastAsia="ru-RU"/>
        </w:rPr>
        <w:t>_____________________________________</w:t>
      </w:r>
    </w:p>
    <w:p w14:paraId="4E5587B3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 w:val="24"/>
          <w:szCs w:val="24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ab/>
      </w:r>
      <w:r w:rsidRPr="00AC276B">
        <w:rPr>
          <w:rFonts w:cs="Times New Roman"/>
          <w:bCs/>
          <w:color w:val="000000"/>
          <w:szCs w:val="28"/>
          <w:lang w:eastAsia="ru-RU"/>
        </w:rPr>
        <w:tab/>
      </w:r>
      <w:r w:rsidRPr="00AC276B">
        <w:rPr>
          <w:rFonts w:cs="Times New Roman"/>
          <w:bCs/>
          <w:color w:val="000000"/>
          <w:szCs w:val="28"/>
          <w:lang w:eastAsia="ru-RU"/>
        </w:rPr>
        <w:tab/>
      </w:r>
      <w:r w:rsidRPr="00AC276B">
        <w:rPr>
          <w:rFonts w:cs="Times New Roman"/>
          <w:bCs/>
          <w:color w:val="000000"/>
          <w:szCs w:val="28"/>
          <w:lang w:eastAsia="ru-RU"/>
        </w:rPr>
        <w:tab/>
      </w:r>
      <w:r w:rsidRPr="00AC276B">
        <w:rPr>
          <w:rFonts w:cs="Times New Roman"/>
          <w:bCs/>
          <w:color w:val="000000"/>
          <w:szCs w:val="28"/>
          <w:lang w:eastAsia="ru-RU"/>
        </w:rPr>
        <w:tab/>
      </w:r>
      <w:r w:rsidRPr="00AC276B">
        <w:rPr>
          <w:rFonts w:cs="Times New Roman"/>
          <w:bCs/>
          <w:color w:val="000000"/>
          <w:szCs w:val="28"/>
          <w:lang w:eastAsia="ru-RU"/>
        </w:rPr>
        <w:tab/>
      </w:r>
      <w:r w:rsidRPr="00AC276B">
        <w:rPr>
          <w:rFonts w:cs="Times New Roman"/>
          <w:bCs/>
          <w:color w:val="000000"/>
          <w:szCs w:val="28"/>
          <w:lang w:eastAsia="ru-RU"/>
        </w:rPr>
        <w:tab/>
      </w:r>
      <w:r w:rsidRPr="00AC276B">
        <w:rPr>
          <w:rFonts w:cs="Times New Roman"/>
          <w:bCs/>
          <w:color w:val="000000"/>
          <w:szCs w:val="28"/>
          <w:lang w:eastAsia="ru-RU"/>
        </w:rPr>
        <w:tab/>
        <w:t xml:space="preserve">        </w:t>
      </w:r>
      <w:r>
        <w:rPr>
          <w:rFonts w:cs="Times New Roman"/>
          <w:bCs/>
          <w:color w:val="000000"/>
          <w:szCs w:val="28"/>
          <w:lang w:eastAsia="ru-RU"/>
        </w:rPr>
        <w:t xml:space="preserve">                                         </w:t>
      </w:r>
      <w:r w:rsidRPr="00AC276B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 xml:space="preserve">                                                                              </w:t>
      </w:r>
      <w:r w:rsidRPr="00AC276B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AC276B">
        <w:rPr>
          <w:rFonts w:cs="Times New Roman"/>
          <w:bCs/>
          <w:color w:val="000000"/>
          <w:sz w:val="24"/>
          <w:szCs w:val="24"/>
          <w:lang w:eastAsia="ru-RU"/>
        </w:rPr>
        <w:t>(серия и номер</w:t>
      </w:r>
      <w:r>
        <w:rPr>
          <w:rFonts w:cs="Times New Roman"/>
          <w:bCs/>
          <w:color w:val="000000"/>
          <w:sz w:val="24"/>
          <w:szCs w:val="24"/>
          <w:lang w:eastAsia="ru-RU"/>
        </w:rPr>
        <w:t>,</w:t>
      </w:r>
    </w:p>
    <w:p w14:paraId="4243C8CD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__________________________________________________________________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_____________________________________;</w:t>
      </w:r>
    </w:p>
    <w:p w14:paraId="3D7B3418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center"/>
        <w:rPr>
          <w:rFonts w:cs="Times New Roman"/>
          <w:bCs/>
          <w:color w:val="000000"/>
          <w:sz w:val="24"/>
          <w:szCs w:val="24"/>
          <w:lang w:eastAsia="ru-RU"/>
        </w:rPr>
      </w:pPr>
      <w:r w:rsidRPr="00AC276B">
        <w:rPr>
          <w:rFonts w:cs="Times New Roman"/>
          <w:bCs/>
          <w:color w:val="000000"/>
          <w:sz w:val="24"/>
          <w:szCs w:val="24"/>
          <w:lang w:eastAsia="ru-RU"/>
        </w:rPr>
        <w:t>кем и когда выдан)</w:t>
      </w:r>
    </w:p>
    <w:p w14:paraId="3A8A4B78" w14:textId="77777777" w:rsidR="00A32A4A" w:rsidRDefault="00A32A4A" w:rsidP="00A32A4A">
      <w:pPr>
        <w:spacing w:line="235" w:lineRule="auto"/>
        <w:rPr>
          <w:rFonts w:cs="Times New Roman"/>
          <w:szCs w:val="28"/>
        </w:rPr>
      </w:pPr>
      <w:r w:rsidRPr="00AC276B">
        <w:rPr>
          <w:rFonts w:cs="Times New Roman"/>
          <w:szCs w:val="28"/>
        </w:rPr>
        <w:t>- идентификационный номер налогоплательщика (ИНН): ____________</w:t>
      </w:r>
      <w:r>
        <w:rPr>
          <w:rFonts w:cs="Times New Roman"/>
          <w:szCs w:val="28"/>
        </w:rPr>
        <w:t>_____________________________________;</w:t>
      </w:r>
    </w:p>
    <w:p w14:paraId="667E10C2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- контактная информация: ______________________________________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_____________________________________;</w:t>
      </w:r>
    </w:p>
    <w:p w14:paraId="0D55DE56" w14:textId="77777777" w:rsidR="00A32A4A" w:rsidRPr="00AC276B" w:rsidRDefault="00A32A4A" w:rsidP="00A32A4A">
      <w:pPr>
        <w:spacing w:line="235" w:lineRule="auto"/>
        <w:rPr>
          <w:rFonts w:cs="Times New Roman"/>
          <w:sz w:val="24"/>
          <w:szCs w:val="24"/>
        </w:rPr>
      </w:pPr>
      <w:r w:rsidRPr="00AC276B">
        <w:rPr>
          <w:rFonts w:cs="Times New Roman"/>
          <w:bCs/>
          <w:color w:val="000000"/>
          <w:szCs w:val="28"/>
        </w:rPr>
        <w:t xml:space="preserve">- </w:t>
      </w:r>
      <w:r w:rsidRPr="00AC276B">
        <w:rPr>
          <w:rFonts w:cs="Times New Roman"/>
          <w:szCs w:val="28"/>
        </w:rPr>
        <w:t>почтовый адрес (адрес места жительства):</w:t>
      </w:r>
      <w:r w:rsidRPr="00AC276B">
        <w:rPr>
          <w:rFonts w:cs="Times New Roman"/>
          <w:sz w:val="24"/>
          <w:szCs w:val="24"/>
        </w:rPr>
        <w:t xml:space="preserve"> </w:t>
      </w:r>
      <w:r w:rsidRPr="00AC276B">
        <w:rPr>
          <w:rFonts w:cs="Times New Roman"/>
          <w:szCs w:val="28"/>
        </w:rPr>
        <w:t>_______________________</w:t>
      </w:r>
      <w:r>
        <w:rPr>
          <w:rFonts w:cs="Times New Roman"/>
          <w:szCs w:val="28"/>
        </w:rPr>
        <w:t>_____________________________________;</w:t>
      </w:r>
    </w:p>
    <w:p w14:paraId="323F4663" w14:textId="77777777" w:rsidR="00A32A4A" w:rsidRPr="00AC276B" w:rsidRDefault="00A32A4A" w:rsidP="00A32A4A">
      <w:pPr>
        <w:spacing w:line="235" w:lineRule="auto"/>
        <w:rPr>
          <w:rFonts w:cs="Times New Roman"/>
          <w:bCs/>
          <w:color w:val="000000"/>
          <w:szCs w:val="28"/>
        </w:rPr>
      </w:pPr>
      <w:r w:rsidRPr="00AC276B">
        <w:rPr>
          <w:rFonts w:cs="Times New Roman"/>
          <w:szCs w:val="28"/>
        </w:rPr>
        <w:t>__________________________________________________________________</w:t>
      </w:r>
      <w:r>
        <w:rPr>
          <w:rFonts w:cs="Times New Roman"/>
          <w:szCs w:val="28"/>
        </w:rPr>
        <w:t>_____________________________________.</w:t>
      </w:r>
    </w:p>
    <w:p w14:paraId="407BFFD5" w14:textId="77777777" w:rsidR="00A32A4A" w:rsidRPr="00EF7F9A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val="en-US"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Виды экспертизы</w:t>
      </w:r>
      <w:r w:rsidRPr="00AC276B">
        <w:rPr>
          <w:rFonts w:cs="Times New Roman"/>
          <w:bCs/>
          <w:color w:val="000000"/>
          <w:szCs w:val="28"/>
          <w:vertAlign w:val="superscript"/>
          <w:lang w:eastAsia="ru-RU"/>
        </w:rPr>
        <w:t>*</w:t>
      </w:r>
      <w:r w:rsidRPr="00AC276B">
        <w:rPr>
          <w:rFonts w:cs="Times New Roman"/>
          <w:bCs/>
          <w:color w:val="000000"/>
          <w:szCs w:val="28"/>
          <w:lang w:eastAsia="ru-RU"/>
        </w:rPr>
        <w:t>: ____________________________________________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</w:t>
      </w:r>
      <w:r>
        <w:rPr>
          <w:rFonts w:cs="Times New Roman"/>
          <w:bCs/>
          <w:color w:val="000000"/>
          <w:szCs w:val="28"/>
          <w:lang w:val="en-US" w:eastAsia="ru-RU"/>
        </w:rPr>
        <w:t>_</w:t>
      </w:r>
    </w:p>
    <w:p w14:paraId="70126D3C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__________________________________________________________________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______________________________________</w:t>
      </w:r>
    </w:p>
    <w:p w14:paraId="0DF5955B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__________________________________________________________________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_____________________________________.</w:t>
      </w:r>
    </w:p>
    <w:tbl>
      <w:tblPr>
        <w:tblStyle w:val="a7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992"/>
        <w:gridCol w:w="1843"/>
      </w:tblGrid>
      <w:tr w:rsidR="00A32A4A" w:rsidRPr="00AC276B" w14:paraId="270F63C9" w14:textId="77777777" w:rsidTr="008F3E4A">
        <w:tc>
          <w:tcPr>
            <w:tcW w:w="6095" w:type="dxa"/>
            <w:tcBorders>
              <w:left w:val="nil"/>
              <w:right w:val="nil"/>
            </w:tcBorders>
          </w:tcPr>
          <w:p w14:paraId="216F6F98" w14:textId="77777777" w:rsidR="00A32A4A" w:rsidRPr="00AC276B" w:rsidRDefault="00A32A4A" w:rsidP="008F3E4A">
            <w:pPr>
              <w:spacing w:line="235" w:lineRule="auto"/>
              <w:jc w:val="right"/>
              <w:rPr>
                <w:rFonts w:cs="Times New Roman"/>
                <w:bCs/>
                <w:i/>
                <w:color w:val="000000"/>
                <w:szCs w:val="28"/>
                <w:vertAlign w:val="superscript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B18E226" w14:textId="77777777" w:rsidR="00A32A4A" w:rsidRPr="00AC276B" w:rsidRDefault="00A32A4A" w:rsidP="008F3E4A">
            <w:pPr>
              <w:spacing w:line="235" w:lineRule="auto"/>
              <w:jc w:val="right"/>
              <w:rPr>
                <w:rFonts w:cs="Times New Roman"/>
                <w:bCs/>
                <w:i/>
                <w:color w:val="000000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4A8B408" w14:textId="77777777" w:rsidR="00A32A4A" w:rsidRPr="00AC276B" w:rsidRDefault="00A32A4A" w:rsidP="008F3E4A">
            <w:pPr>
              <w:spacing w:line="235" w:lineRule="auto"/>
              <w:jc w:val="right"/>
              <w:rPr>
                <w:rFonts w:cs="Times New Roman"/>
                <w:bCs/>
                <w:i/>
                <w:color w:val="000000"/>
                <w:szCs w:val="28"/>
                <w:vertAlign w:val="superscript"/>
              </w:rPr>
            </w:pPr>
          </w:p>
        </w:tc>
      </w:tr>
    </w:tbl>
    <w:p w14:paraId="1473D76F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К настоящему заявлению прилагаю копии следующих документов, подтверждающих соответствие критериям аттестации эксперта с учетом заявленного вида экспертизы:</w:t>
      </w:r>
    </w:p>
    <w:p w14:paraId="3B1C86C1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1. ___________________________________________________________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_____________________________________.</w:t>
      </w:r>
    </w:p>
    <w:p w14:paraId="506A7440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2. ___________________________________________________________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_____________________________________.</w:t>
      </w:r>
    </w:p>
    <w:p w14:paraId="1EFAA8CC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3. ___________________________________________________________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_____________________________________.</w:t>
      </w:r>
    </w:p>
    <w:p w14:paraId="112A6305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4. ___________________________________________________________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_____________________________________.</w:t>
      </w:r>
    </w:p>
    <w:p w14:paraId="2225602E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bCs/>
          <w:color w:val="000000"/>
          <w:szCs w:val="28"/>
          <w:lang w:eastAsia="ru-RU"/>
        </w:rPr>
      </w:pPr>
      <w:r w:rsidRPr="00AC276B">
        <w:rPr>
          <w:rFonts w:cs="Times New Roman"/>
          <w:bCs/>
          <w:color w:val="000000"/>
          <w:szCs w:val="28"/>
          <w:lang w:eastAsia="ru-RU"/>
        </w:rPr>
        <w:t>5. ___________________________________________________________</w:t>
      </w:r>
      <w:r>
        <w:rPr>
          <w:rFonts w:cs="Times New Roman"/>
          <w:bCs/>
          <w:color w:val="000000"/>
          <w:szCs w:val="28"/>
          <w:lang w:eastAsia="ru-RU"/>
        </w:rPr>
        <w:t>_____________________________________.</w:t>
      </w:r>
    </w:p>
    <w:p w14:paraId="0EE78261" w14:textId="77777777" w:rsidR="00A32A4A" w:rsidRPr="00AC276B" w:rsidRDefault="00A32A4A" w:rsidP="00A32A4A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Cs w:val="28"/>
          <w:lang w:eastAsia="ru-RU"/>
        </w:rPr>
      </w:pPr>
      <w:r w:rsidRPr="00AC276B">
        <w:rPr>
          <w:rFonts w:eastAsia="Calibri" w:cs="Times New Roman"/>
          <w:szCs w:val="28"/>
          <w:lang w:eastAsia="ru-RU"/>
        </w:rPr>
        <w:t>Письмо с информацией о результатах прошу направить мне по адресу проживания, на адрес электронной почты</w:t>
      </w:r>
      <w:r w:rsidRPr="00AC276B">
        <w:rPr>
          <w:rFonts w:eastAsia="Calibri" w:cs="Times New Roman"/>
          <w:b/>
          <w:sz w:val="16"/>
          <w:szCs w:val="16"/>
          <w:lang w:eastAsia="ru-RU"/>
        </w:rPr>
        <w:t xml:space="preserve"> </w:t>
      </w:r>
      <w:r w:rsidRPr="00AC276B">
        <w:rPr>
          <w:rFonts w:eastAsia="Calibri" w:cs="Times New Roman"/>
          <w:szCs w:val="28"/>
          <w:lang w:eastAsia="ru-RU"/>
        </w:rPr>
        <w:t>(нужное подчеркнуть).</w:t>
      </w:r>
    </w:p>
    <w:p w14:paraId="62818985" w14:textId="77777777" w:rsidR="00A32A4A" w:rsidRPr="00AC276B" w:rsidRDefault="00A32A4A" w:rsidP="00A32A4A">
      <w:pPr>
        <w:autoSpaceDE w:val="0"/>
        <w:autoSpaceDN w:val="0"/>
        <w:adjustRightInd w:val="0"/>
        <w:rPr>
          <w:rFonts w:eastAsia="Calibri" w:cs="Times New Roman"/>
          <w:szCs w:val="16"/>
          <w:lang w:eastAsia="ru-RU"/>
        </w:rPr>
      </w:pPr>
    </w:p>
    <w:p w14:paraId="1E859BB2" w14:textId="77777777" w:rsidR="00A32A4A" w:rsidRPr="00AC276B" w:rsidRDefault="00A32A4A" w:rsidP="00A32A4A">
      <w:pPr>
        <w:rPr>
          <w:rFonts w:cs="Times New Roman"/>
          <w:szCs w:val="28"/>
        </w:rPr>
      </w:pPr>
    </w:p>
    <w:p w14:paraId="06B2B01E" w14:textId="77777777" w:rsidR="00A32A4A" w:rsidRPr="00AC276B" w:rsidRDefault="00A32A4A" w:rsidP="00A32A4A">
      <w:pPr>
        <w:tabs>
          <w:tab w:val="left" w:pos="5497"/>
        </w:tabs>
        <w:rPr>
          <w:rFonts w:cs="Times New Roman"/>
          <w:szCs w:val="28"/>
        </w:rPr>
      </w:pPr>
      <w:r w:rsidRPr="00AC276B">
        <w:rPr>
          <w:rFonts w:cs="Times New Roman"/>
          <w:szCs w:val="28"/>
        </w:rPr>
        <w:t>Подпись заявителя _______________________</w:t>
      </w:r>
    </w:p>
    <w:p w14:paraId="101B2812" w14:textId="77777777" w:rsidR="00A32A4A" w:rsidRPr="00AC276B" w:rsidRDefault="00A32A4A" w:rsidP="00A32A4A">
      <w:pPr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8"/>
          <w:lang w:eastAsia="ru-RU"/>
        </w:rPr>
      </w:pPr>
      <w:r w:rsidRPr="00AC276B">
        <w:rPr>
          <w:rFonts w:eastAsia="Calibri" w:cs="Times New Roman"/>
          <w:szCs w:val="28"/>
          <w:lang w:eastAsia="ru-RU"/>
        </w:rPr>
        <w:t>Дата заполнения ___________________</w:t>
      </w:r>
    </w:p>
    <w:p w14:paraId="7CDD04B7" w14:textId="77777777" w:rsidR="00A32A4A" w:rsidRPr="00AC276B" w:rsidRDefault="00A32A4A" w:rsidP="00A32A4A"/>
    <w:p w14:paraId="460AD9F0" w14:textId="77777777" w:rsidR="00A32A4A" w:rsidRDefault="00A32A4A" w:rsidP="00A32A4A">
      <w:pPr>
        <w:jc w:val="both"/>
        <w:rPr>
          <w:rFonts w:cs="Times New Roman"/>
          <w:iCs/>
          <w:szCs w:val="28"/>
          <w:lang w:eastAsia="ru-RU"/>
        </w:rPr>
        <w:sectPr w:rsidR="00A32A4A" w:rsidSect="008F74EA">
          <w:headerReference w:type="first" r:id="rId19"/>
          <w:pgSz w:w="16838" w:h="11906" w:orient="landscape" w:code="9"/>
          <w:pgMar w:top="1985" w:right="1134" w:bottom="567" w:left="1134" w:header="567" w:footer="709" w:gutter="0"/>
          <w:cols w:space="708"/>
          <w:titlePg/>
          <w:docGrid w:linePitch="381"/>
        </w:sectPr>
      </w:pPr>
      <w:r w:rsidRPr="00AC276B">
        <w:rPr>
          <w:rFonts w:cs="Times New Roman"/>
          <w:iCs/>
          <w:szCs w:val="28"/>
          <w:lang w:eastAsia="ru-RU"/>
        </w:rPr>
        <w:t>* Указываются в соответствии с перечнем областей экспертиз и соответствующих им видов экспертиз, для</w:t>
      </w:r>
      <w:r>
        <w:rPr>
          <w:rFonts w:cs="Times New Roman"/>
          <w:iCs/>
          <w:szCs w:val="28"/>
          <w:lang w:eastAsia="ru-RU"/>
        </w:rPr>
        <w:t> </w:t>
      </w:r>
      <w:r w:rsidRPr="00AC276B">
        <w:rPr>
          <w:rFonts w:cs="Times New Roman"/>
          <w:iCs/>
          <w:szCs w:val="28"/>
          <w:lang w:eastAsia="ru-RU"/>
        </w:rPr>
        <w:t xml:space="preserve">проведения которых </w:t>
      </w:r>
      <w:r>
        <w:rPr>
          <w:rFonts w:cs="Times New Roman"/>
          <w:iCs/>
          <w:szCs w:val="28"/>
          <w:lang w:eastAsia="ru-RU"/>
        </w:rPr>
        <w:t>государственной службе</w:t>
      </w:r>
      <w:r w:rsidRPr="00AC276B">
        <w:rPr>
          <w:rFonts w:cs="Times New Roman"/>
          <w:iCs/>
          <w:szCs w:val="28"/>
          <w:lang w:eastAsia="ru-RU"/>
        </w:rPr>
        <w:t xml:space="preserve"> охраны объектов культурного наследия Ярославской области требуется привлечение экспертов, приведенным в приложении 2 к Положению об аттестации экспертов, привлекаемых </w:t>
      </w:r>
      <w:r>
        <w:rPr>
          <w:rFonts w:cs="Times New Roman"/>
          <w:iCs/>
          <w:szCs w:val="28"/>
          <w:lang w:eastAsia="ru-RU"/>
        </w:rPr>
        <w:t>государственной службой</w:t>
      </w:r>
      <w:r w:rsidRPr="007D36D0">
        <w:rPr>
          <w:rFonts w:cs="Times New Roman"/>
          <w:iCs/>
          <w:szCs w:val="28"/>
          <w:lang w:eastAsia="ru-RU"/>
        </w:rPr>
        <w:t xml:space="preserve"> </w:t>
      </w:r>
      <w:r w:rsidRPr="00AC276B">
        <w:rPr>
          <w:rFonts w:cs="Times New Roman"/>
          <w:iCs/>
          <w:szCs w:val="28"/>
          <w:lang w:eastAsia="ru-RU"/>
        </w:rPr>
        <w:t>охраны объектов культурного наследия Ярославской области к осуществлению экспертизы в</w:t>
      </w:r>
      <w:r>
        <w:rPr>
          <w:rFonts w:cs="Times New Roman"/>
          <w:iCs/>
          <w:szCs w:val="28"/>
          <w:lang w:eastAsia="ru-RU"/>
        </w:rPr>
        <w:t> </w:t>
      </w:r>
      <w:r w:rsidRPr="00AC276B">
        <w:rPr>
          <w:rFonts w:cs="Times New Roman"/>
          <w:iCs/>
          <w:szCs w:val="28"/>
          <w:lang w:eastAsia="ru-RU"/>
        </w:rPr>
        <w:t xml:space="preserve">целях государственного контроля (надзора) за состоянием, содержанием, сохранением, использованием, популяризацией и государственной охраной объектов культурного наследия, утверждаемому </w:t>
      </w:r>
      <w:r>
        <w:rPr>
          <w:rFonts w:cs="Times New Roman"/>
          <w:iCs/>
          <w:szCs w:val="28"/>
          <w:lang w:eastAsia="ru-RU"/>
        </w:rPr>
        <w:t xml:space="preserve">приказом </w:t>
      </w:r>
      <w:r w:rsidRPr="007D36D0">
        <w:rPr>
          <w:rFonts w:cs="Times New Roman"/>
          <w:iCs/>
          <w:szCs w:val="28"/>
          <w:lang w:eastAsia="ru-RU"/>
        </w:rPr>
        <w:t>государственной служб</w:t>
      </w:r>
      <w:r>
        <w:rPr>
          <w:rFonts w:cs="Times New Roman"/>
          <w:iCs/>
          <w:szCs w:val="28"/>
          <w:lang w:eastAsia="ru-RU"/>
        </w:rPr>
        <w:t>ы</w:t>
      </w:r>
      <w:r w:rsidRPr="007D36D0">
        <w:rPr>
          <w:rFonts w:cs="Times New Roman"/>
          <w:iCs/>
          <w:szCs w:val="28"/>
          <w:lang w:eastAsia="ru-RU"/>
        </w:rPr>
        <w:t xml:space="preserve"> </w:t>
      </w:r>
      <w:r w:rsidRPr="00AC276B">
        <w:rPr>
          <w:rFonts w:cs="Times New Roman"/>
          <w:iCs/>
          <w:szCs w:val="28"/>
          <w:lang w:eastAsia="ru-RU"/>
        </w:rPr>
        <w:t>охраны объектов культурного наследия Ярославской области.</w:t>
      </w:r>
      <w:r>
        <w:rPr>
          <w:rFonts w:cs="Times New Roman"/>
          <w:iCs/>
          <w:szCs w:val="28"/>
          <w:lang w:eastAsia="ru-RU"/>
        </w:rPr>
        <w:t>».</w:t>
      </w:r>
    </w:p>
    <w:p w14:paraId="2957B6F6" w14:textId="77777777" w:rsidR="00A32A4A" w:rsidRDefault="00A32A4A" w:rsidP="00A32A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</w:t>
      </w:r>
      <w:r w:rsidRPr="0088314D">
        <w:rPr>
          <w:sz w:val="28"/>
          <w:szCs w:val="28"/>
        </w:rPr>
        <w:t>критери</w:t>
      </w:r>
      <w:r>
        <w:rPr>
          <w:sz w:val="28"/>
          <w:szCs w:val="28"/>
        </w:rPr>
        <w:t xml:space="preserve">ях </w:t>
      </w:r>
      <w:r w:rsidRPr="00A16B14">
        <w:rPr>
          <w:sz w:val="28"/>
          <w:szCs w:val="28"/>
        </w:rPr>
        <w:t>аттестации экспертов, привлекаемых департаментом охраны объектов культурного наследия Ярославской области к</w:t>
      </w:r>
      <w:r>
        <w:rPr>
          <w:sz w:val="28"/>
          <w:szCs w:val="28"/>
        </w:rPr>
        <w:t> </w:t>
      </w:r>
      <w:r w:rsidRPr="00A16B14">
        <w:rPr>
          <w:sz w:val="28"/>
          <w:szCs w:val="28"/>
        </w:rPr>
        <w:t xml:space="preserve">осуществлению экспертизы в целях </w:t>
      </w:r>
      <w:r w:rsidRPr="00A16B14">
        <w:rPr>
          <w:rFonts w:eastAsia="Calibri"/>
          <w:iCs/>
          <w:sz w:val="28"/>
          <w:szCs w:val="28"/>
        </w:rPr>
        <w:t>государственного контроля (надзора) за</w:t>
      </w:r>
      <w:r>
        <w:rPr>
          <w:rFonts w:eastAsia="Calibri"/>
          <w:iCs/>
          <w:sz w:val="28"/>
          <w:szCs w:val="28"/>
        </w:rPr>
        <w:t> </w:t>
      </w:r>
      <w:r w:rsidRPr="00A16B14">
        <w:rPr>
          <w:rFonts w:eastAsia="Calibri"/>
          <w:iCs/>
          <w:sz w:val="28"/>
          <w:szCs w:val="28"/>
        </w:rPr>
        <w:t>состоянием, содержанием, сохранением, использованием, популяризацией и государственной охраной объектов культурного наследия</w:t>
      </w:r>
      <w:r>
        <w:rPr>
          <w:sz w:val="28"/>
          <w:szCs w:val="28"/>
        </w:rPr>
        <w:t xml:space="preserve"> (приложение 5 к Положению): </w:t>
      </w:r>
    </w:p>
    <w:p w14:paraId="2512CEFD" w14:textId="77777777" w:rsidR="00A32A4A" w:rsidRDefault="00A32A4A" w:rsidP="00A32A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слово «департаментом» заменить словами «государственной службой»;</w:t>
      </w:r>
    </w:p>
    <w:p w14:paraId="5D9B8EA9" w14:textId="77777777" w:rsidR="00A32A4A" w:rsidRDefault="00A32A4A" w:rsidP="00A32A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4:</w:t>
      </w:r>
    </w:p>
    <w:p w14:paraId="33BCBF90" w14:textId="77777777" w:rsidR="00A32A4A" w:rsidRDefault="00A32A4A" w:rsidP="00A32A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изложить в следующей редакции:</w:t>
      </w:r>
    </w:p>
    <w:p w14:paraId="6B0DCCCE" w14:textId="77777777" w:rsidR="00A32A4A" w:rsidRDefault="00A32A4A" w:rsidP="00A32A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 25 апреля 2024 г. № 530 "Об утверждении Положения о государственной историко-культурной экспертизе"»;</w:t>
      </w:r>
    </w:p>
    <w:p w14:paraId="0B76DE58" w14:textId="77777777" w:rsidR="00A32A4A" w:rsidRDefault="00A32A4A" w:rsidP="00A32A4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двенадцатом слово «департамента» заменить словами «государственной службы».</w:t>
      </w:r>
    </w:p>
    <w:p w14:paraId="6A3C91D6" w14:textId="77777777" w:rsidR="00A32A4A" w:rsidRDefault="00A32A4A" w:rsidP="00A32A4A">
      <w:pPr>
        <w:jc w:val="both"/>
        <w:rPr>
          <w:rFonts w:cs="Times New Roman"/>
          <w:bCs/>
          <w:color w:val="000000"/>
          <w:szCs w:val="28"/>
        </w:rPr>
        <w:sectPr w:rsidR="00A32A4A" w:rsidSect="00F06628">
          <w:pgSz w:w="11906" w:h="16838" w:code="9"/>
          <w:pgMar w:top="1134" w:right="567" w:bottom="1134" w:left="1985" w:header="567" w:footer="709" w:gutter="0"/>
          <w:cols w:space="708"/>
          <w:titlePg/>
          <w:docGrid w:linePitch="381"/>
        </w:sectPr>
      </w:pPr>
      <w:r>
        <w:rPr>
          <w:szCs w:val="28"/>
        </w:rPr>
        <w:t>11.</w:t>
      </w:r>
      <w:r w:rsidRPr="003F6739">
        <w:rPr>
          <w:szCs w:val="28"/>
        </w:rPr>
        <w:t xml:space="preserve"> </w:t>
      </w:r>
      <w:r>
        <w:rPr>
          <w:szCs w:val="28"/>
        </w:rPr>
        <w:t xml:space="preserve">Форму </w:t>
      </w:r>
      <w:r w:rsidRPr="00417E14">
        <w:rPr>
          <w:rFonts w:cs="Times New Roman"/>
          <w:bCs/>
          <w:color w:val="000000"/>
          <w:szCs w:val="28"/>
        </w:rPr>
        <w:t>согласия</w:t>
      </w:r>
      <w:r>
        <w:rPr>
          <w:bCs/>
          <w:szCs w:val="28"/>
        </w:rPr>
        <w:t xml:space="preserve"> </w:t>
      </w:r>
      <w:r w:rsidRPr="00417E14">
        <w:rPr>
          <w:rFonts w:eastAsia="Calibri" w:cs="Times New Roman"/>
          <w:bCs/>
          <w:color w:val="000000"/>
          <w:szCs w:val="28"/>
          <w:lang w:eastAsia="ru-RU"/>
        </w:rPr>
        <w:t>на обработку и публикацию персональных данных в</w:t>
      </w:r>
      <w:r>
        <w:rPr>
          <w:rFonts w:eastAsia="Calibri" w:cs="Times New Roman"/>
          <w:bCs/>
          <w:color w:val="000000"/>
          <w:szCs w:val="28"/>
          <w:lang w:eastAsia="ru-RU"/>
        </w:rPr>
        <w:t> </w:t>
      </w:r>
      <w:r w:rsidRPr="00417E14">
        <w:rPr>
          <w:rFonts w:eastAsia="Calibri" w:cs="Times New Roman"/>
          <w:bCs/>
          <w:color w:val="000000"/>
          <w:szCs w:val="28"/>
          <w:lang w:eastAsia="ru-RU"/>
        </w:rPr>
        <w:t xml:space="preserve">реестре экспертов, привлекаемых </w:t>
      </w:r>
      <w:r w:rsidRPr="00417E14">
        <w:rPr>
          <w:rFonts w:eastAsia="Calibri" w:cs="Times New Roman"/>
          <w:bCs/>
          <w:szCs w:val="28"/>
          <w:lang w:eastAsia="ru-RU"/>
        </w:rPr>
        <w:t>департаментом охраны объектов культурного наследия Ярославской области</w:t>
      </w:r>
      <w:r w:rsidRPr="00417E14">
        <w:rPr>
          <w:rFonts w:cs="Times New Roman"/>
          <w:bCs/>
          <w:color w:val="000000"/>
          <w:szCs w:val="28"/>
          <w:lang w:eastAsia="ru-RU"/>
        </w:rPr>
        <w:t xml:space="preserve"> к осуществлению экспертизы в</w:t>
      </w:r>
      <w:r>
        <w:rPr>
          <w:bCs/>
          <w:szCs w:val="28"/>
          <w:lang w:eastAsia="ru-RU"/>
        </w:rPr>
        <w:t> </w:t>
      </w:r>
      <w:r w:rsidRPr="00417E14">
        <w:rPr>
          <w:rFonts w:cs="Times New Roman"/>
          <w:bCs/>
          <w:color w:val="000000"/>
          <w:szCs w:val="28"/>
          <w:lang w:eastAsia="ru-RU"/>
        </w:rPr>
        <w:t>целях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  <w:r w:rsidRPr="00417E14">
        <w:rPr>
          <w:rFonts w:eastAsia="Calibri" w:cs="Times New Roman"/>
          <w:bCs/>
          <w:color w:val="000000"/>
          <w:szCs w:val="28"/>
          <w:lang w:eastAsia="ru-RU"/>
        </w:rPr>
        <w:t xml:space="preserve">, в том числе на официальном сайте </w:t>
      </w:r>
      <w:r w:rsidRPr="00417E14">
        <w:rPr>
          <w:rFonts w:eastAsia="Calibri" w:cs="Times New Roman"/>
          <w:bCs/>
          <w:szCs w:val="28"/>
          <w:lang w:eastAsia="ru-RU"/>
        </w:rPr>
        <w:t>департамента охраны объектов культурного наследия Ярославской области</w:t>
      </w:r>
      <w:r w:rsidRPr="00417E14">
        <w:rPr>
          <w:rFonts w:eastAsia="Calibri" w:cs="Times New Roman"/>
          <w:bCs/>
          <w:color w:val="000000"/>
          <w:szCs w:val="28"/>
          <w:lang w:eastAsia="ru-RU"/>
        </w:rPr>
        <w:t xml:space="preserve"> на</w:t>
      </w:r>
      <w:r>
        <w:rPr>
          <w:rFonts w:eastAsia="Calibri"/>
          <w:bCs/>
          <w:szCs w:val="28"/>
          <w:lang w:eastAsia="ru-RU"/>
        </w:rPr>
        <w:t> </w:t>
      </w:r>
      <w:r w:rsidRPr="00417E14">
        <w:rPr>
          <w:rFonts w:eastAsia="Calibri" w:cs="Times New Roman"/>
          <w:bCs/>
          <w:color w:val="000000"/>
          <w:szCs w:val="28"/>
          <w:lang w:eastAsia="ru-RU"/>
        </w:rPr>
        <w:t>портале органов государственной власти Ярославской области в информационно-телекоммуникационной</w:t>
      </w:r>
      <w:r>
        <w:rPr>
          <w:bCs/>
          <w:szCs w:val="28"/>
        </w:rPr>
        <w:t xml:space="preserve"> </w:t>
      </w:r>
      <w:r w:rsidRPr="00417E14">
        <w:rPr>
          <w:rFonts w:eastAsia="Calibri" w:cs="Times New Roman"/>
          <w:bCs/>
          <w:color w:val="000000"/>
          <w:szCs w:val="28"/>
          <w:lang w:eastAsia="ru-RU"/>
        </w:rPr>
        <w:t>сети «Интернет»</w:t>
      </w:r>
      <w:r>
        <w:rPr>
          <w:bCs/>
          <w:szCs w:val="28"/>
        </w:rPr>
        <w:t xml:space="preserve"> </w:t>
      </w:r>
      <w:r w:rsidRPr="003F6739">
        <w:rPr>
          <w:szCs w:val="28"/>
        </w:rPr>
        <w:t>(</w:t>
      </w:r>
      <w:r>
        <w:rPr>
          <w:szCs w:val="28"/>
        </w:rPr>
        <w:t>п</w:t>
      </w:r>
      <w:r w:rsidRPr="003F6739">
        <w:rPr>
          <w:szCs w:val="28"/>
        </w:rPr>
        <w:t>риложение</w:t>
      </w:r>
      <w:r>
        <w:rPr>
          <w:szCs w:val="28"/>
        </w:rPr>
        <w:t> </w:t>
      </w:r>
      <w:r w:rsidRPr="003F6739">
        <w:rPr>
          <w:szCs w:val="28"/>
        </w:rPr>
        <w:t>6 к</w:t>
      </w:r>
      <w:r>
        <w:rPr>
          <w:szCs w:val="28"/>
        </w:rPr>
        <w:t> </w:t>
      </w:r>
      <w:r w:rsidRPr="003F6739">
        <w:rPr>
          <w:szCs w:val="28"/>
        </w:rPr>
        <w:t>Положению)</w:t>
      </w:r>
      <w:r>
        <w:rPr>
          <w:szCs w:val="28"/>
        </w:rPr>
        <w:t>,</w:t>
      </w:r>
      <w:r w:rsidRPr="003F6739">
        <w:rPr>
          <w:szCs w:val="28"/>
        </w:rPr>
        <w:t xml:space="preserve"> изложить в</w:t>
      </w:r>
      <w:r>
        <w:rPr>
          <w:szCs w:val="28"/>
        </w:rPr>
        <w:t> </w:t>
      </w:r>
      <w:r w:rsidRPr="003F6739">
        <w:rPr>
          <w:szCs w:val="28"/>
        </w:rPr>
        <w:t>следующей редакции:</w:t>
      </w:r>
    </w:p>
    <w:p w14:paraId="30B39D9A" w14:textId="77777777" w:rsidR="00A32A4A" w:rsidRPr="0044355E" w:rsidRDefault="00A32A4A" w:rsidP="00A32A4A">
      <w:pPr>
        <w:spacing w:line="235" w:lineRule="auto"/>
        <w:ind w:left="9072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«</w:t>
      </w:r>
      <w:r w:rsidRPr="0044355E">
        <w:rPr>
          <w:rFonts w:cs="Times New Roman"/>
          <w:bCs/>
          <w:color w:val="000000"/>
          <w:szCs w:val="28"/>
        </w:rPr>
        <w:t xml:space="preserve">Приложение </w:t>
      </w:r>
      <w:r w:rsidRPr="0044355E">
        <w:rPr>
          <w:rFonts w:cs="Times New Roman"/>
          <w:bCs/>
          <w:szCs w:val="28"/>
        </w:rPr>
        <w:t>6</w:t>
      </w:r>
    </w:p>
    <w:p w14:paraId="75B1F522" w14:textId="77777777" w:rsidR="00A32A4A" w:rsidRPr="0044355E" w:rsidRDefault="00A32A4A" w:rsidP="00A32A4A">
      <w:pPr>
        <w:widowControl w:val="0"/>
        <w:autoSpaceDE w:val="0"/>
        <w:autoSpaceDN w:val="0"/>
        <w:adjustRightInd w:val="0"/>
        <w:spacing w:line="235" w:lineRule="auto"/>
        <w:ind w:left="9072"/>
        <w:rPr>
          <w:rFonts w:cs="Times New Roman"/>
          <w:bCs/>
          <w:szCs w:val="28"/>
        </w:rPr>
      </w:pPr>
      <w:r w:rsidRPr="0044355E">
        <w:rPr>
          <w:rFonts w:cs="Times New Roman"/>
          <w:bCs/>
          <w:szCs w:val="28"/>
        </w:rPr>
        <w:t>к Положению</w:t>
      </w:r>
    </w:p>
    <w:p w14:paraId="47161189" w14:textId="77777777" w:rsidR="00A32A4A" w:rsidRPr="0044355E" w:rsidRDefault="00A32A4A" w:rsidP="00A32A4A">
      <w:pPr>
        <w:widowControl w:val="0"/>
        <w:autoSpaceDE w:val="0"/>
        <w:autoSpaceDN w:val="0"/>
        <w:adjustRightInd w:val="0"/>
        <w:spacing w:line="235" w:lineRule="auto"/>
        <w:ind w:left="9072"/>
        <w:jc w:val="right"/>
        <w:rPr>
          <w:rFonts w:cs="Times New Roman"/>
          <w:bCs/>
          <w:szCs w:val="28"/>
        </w:rPr>
      </w:pPr>
    </w:p>
    <w:p w14:paraId="34AB9C19" w14:textId="77777777" w:rsidR="00A32A4A" w:rsidRPr="0044355E" w:rsidRDefault="00A32A4A" w:rsidP="00A32A4A">
      <w:pPr>
        <w:autoSpaceDE w:val="0"/>
        <w:autoSpaceDN w:val="0"/>
        <w:adjustRightInd w:val="0"/>
        <w:spacing w:line="235" w:lineRule="auto"/>
        <w:ind w:left="9072"/>
        <w:rPr>
          <w:rFonts w:eastAsia="Calibri" w:cs="Times New Roman"/>
          <w:bCs/>
          <w:color w:val="000000"/>
          <w:szCs w:val="28"/>
          <w:lang w:eastAsia="ru-RU"/>
        </w:rPr>
      </w:pPr>
      <w:r w:rsidRPr="0044355E">
        <w:rPr>
          <w:rFonts w:eastAsia="Calibri" w:cs="Times New Roman"/>
          <w:bCs/>
          <w:color w:val="000000"/>
          <w:szCs w:val="28"/>
          <w:lang w:eastAsia="ru-RU"/>
        </w:rPr>
        <w:t>Форма</w:t>
      </w:r>
    </w:p>
    <w:p w14:paraId="36903111" w14:textId="77777777" w:rsidR="00A32A4A" w:rsidRPr="00897186" w:rsidRDefault="00A32A4A" w:rsidP="00A32A4A">
      <w:pPr>
        <w:autoSpaceDE w:val="0"/>
        <w:autoSpaceDN w:val="0"/>
        <w:adjustRightInd w:val="0"/>
        <w:spacing w:line="235" w:lineRule="auto"/>
        <w:ind w:left="9072"/>
        <w:rPr>
          <w:rFonts w:eastAsia="Calibri" w:cs="Times New Roman"/>
          <w:bCs/>
          <w:color w:val="000000"/>
          <w:sz w:val="24"/>
          <w:szCs w:val="24"/>
          <w:lang w:eastAsia="ru-RU"/>
        </w:rPr>
      </w:pPr>
    </w:p>
    <w:p w14:paraId="54B725AD" w14:textId="77777777" w:rsidR="00A32A4A" w:rsidRPr="00897186" w:rsidRDefault="00A32A4A" w:rsidP="00A32A4A">
      <w:pPr>
        <w:autoSpaceDE w:val="0"/>
        <w:autoSpaceDN w:val="0"/>
        <w:adjustRightInd w:val="0"/>
        <w:spacing w:line="235" w:lineRule="auto"/>
        <w:ind w:left="9072"/>
        <w:rPr>
          <w:rFonts w:cs="Times New Roman"/>
          <w:bCs/>
          <w:color w:val="000000"/>
          <w:sz w:val="24"/>
          <w:szCs w:val="24"/>
          <w:lang w:eastAsia="ru-RU"/>
        </w:rPr>
      </w:pPr>
    </w:p>
    <w:p w14:paraId="112D4926" w14:textId="77777777" w:rsidR="00A32A4A" w:rsidRDefault="00A32A4A" w:rsidP="00A32A4A">
      <w:pPr>
        <w:autoSpaceDE w:val="0"/>
        <w:autoSpaceDN w:val="0"/>
        <w:adjustRightInd w:val="0"/>
        <w:spacing w:line="235" w:lineRule="auto"/>
        <w:ind w:left="9072"/>
        <w:rPr>
          <w:rFonts w:cs="Times New Roman"/>
          <w:bCs/>
          <w:color w:val="000000"/>
          <w:szCs w:val="28"/>
          <w:lang w:eastAsia="ru-RU"/>
        </w:rPr>
      </w:pPr>
      <w:r w:rsidRPr="0044355E">
        <w:rPr>
          <w:rFonts w:cs="Times New Roman"/>
          <w:bCs/>
          <w:color w:val="000000"/>
          <w:szCs w:val="28"/>
          <w:lang w:eastAsia="ru-RU"/>
        </w:rPr>
        <w:t>Руководителю</w:t>
      </w:r>
    </w:p>
    <w:p w14:paraId="115BEE7B" w14:textId="77777777" w:rsidR="00A32A4A" w:rsidRDefault="00A32A4A" w:rsidP="00A32A4A">
      <w:pPr>
        <w:autoSpaceDE w:val="0"/>
        <w:autoSpaceDN w:val="0"/>
        <w:adjustRightInd w:val="0"/>
        <w:spacing w:line="235" w:lineRule="auto"/>
        <w:ind w:left="9072"/>
        <w:rPr>
          <w:rFonts w:eastAsia="Calibri" w:cs="Times New Roman"/>
          <w:szCs w:val="28"/>
          <w:lang w:eastAsia="ru-RU"/>
        </w:rPr>
      </w:pPr>
      <w:r w:rsidRPr="0044355E">
        <w:rPr>
          <w:rFonts w:cs="Times New Roman"/>
          <w:bCs/>
          <w:color w:val="000000"/>
          <w:szCs w:val="28"/>
          <w:lang w:eastAsia="ru-RU"/>
        </w:rPr>
        <w:t>государственной службы</w:t>
      </w:r>
      <w:r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44355E">
        <w:rPr>
          <w:rFonts w:eastAsia="Calibri" w:cs="Times New Roman"/>
          <w:szCs w:val="28"/>
          <w:lang w:eastAsia="ru-RU"/>
        </w:rPr>
        <w:t>охраны</w:t>
      </w:r>
    </w:p>
    <w:p w14:paraId="0ED89697" w14:textId="77777777" w:rsidR="00A32A4A" w:rsidRPr="00A20D5C" w:rsidRDefault="00A32A4A" w:rsidP="00A32A4A">
      <w:pPr>
        <w:autoSpaceDE w:val="0"/>
        <w:autoSpaceDN w:val="0"/>
        <w:adjustRightInd w:val="0"/>
        <w:spacing w:line="235" w:lineRule="auto"/>
        <w:ind w:left="9072"/>
        <w:rPr>
          <w:rFonts w:cs="Times New Roman"/>
          <w:bCs/>
          <w:color w:val="000000"/>
          <w:szCs w:val="28"/>
          <w:lang w:eastAsia="ru-RU"/>
        </w:rPr>
      </w:pPr>
      <w:r w:rsidRPr="0044355E">
        <w:rPr>
          <w:rFonts w:eastAsia="Calibri" w:cs="Times New Roman"/>
          <w:szCs w:val="28"/>
          <w:lang w:eastAsia="ru-RU"/>
        </w:rPr>
        <w:t>объектов</w:t>
      </w:r>
      <w:r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44355E">
        <w:rPr>
          <w:rFonts w:eastAsia="Calibri" w:cs="Times New Roman"/>
          <w:szCs w:val="28"/>
          <w:lang w:eastAsia="ru-RU"/>
        </w:rPr>
        <w:t>культурного наследия</w:t>
      </w:r>
    </w:p>
    <w:p w14:paraId="2615D149" w14:textId="77777777" w:rsidR="00A32A4A" w:rsidRPr="0044355E" w:rsidRDefault="00A32A4A" w:rsidP="00A32A4A">
      <w:pPr>
        <w:autoSpaceDE w:val="0"/>
        <w:autoSpaceDN w:val="0"/>
        <w:adjustRightInd w:val="0"/>
        <w:spacing w:line="235" w:lineRule="auto"/>
        <w:ind w:left="9072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Ярославской области</w:t>
      </w:r>
      <w:r w:rsidRPr="0044355E">
        <w:rPr>
          <w:rFonts w:eastAsia="Calibri" w:cs="Times New Roman"/>
          <w:szCs w:val="28"/>
          <w:lang w:eastAsia="ru-RU"/>
        </w:rPr>
        <w:t xml:space="preserve"> </w:t>
      </w:r>
    </w:p>
    <w:p w14:paraId="2E0A9A5D" w14:textId="77777777" w:rsidR="00A32A4A" w:rsidRPr="0044355E" w:rsidRDefault="00A32A4A" w:rsidP="00A32A4A">
      <w:pPr>
        <w:autoSpaceDE w:val="0"/>
        <w:autoSpaceDN w:val="0"/>
        <w:adjustRightInd w:val="0"/>
        <w:spacing w:line="235" w:lineRule="auto"/>
        <w:ind w:right="1245"/>
        <w:jc w:val="right"/>
        <w:rPr>
          <w:rFonts w:cs="Times New Roman"/>
          <w:bCs/>
          <w:color w:val="000000"/>
          <w:szCs w:val="28"/>
          <w:lang w:eastAsia="ru-RU"/>
        </w:rPr>
      </w:pPr>
      <w:r w:rsidRPr="0044355E">
        <w:rPr>
          <w:rFonts w:cs="Times New Roman"/>
          <w:bCs/>
          <w:color w:val="000000"/>
          <w:szCs w:val="28"/>
          <w:lang w:eastAsia="ru-RU"/>
        </w:rPr>
        <w:t>______________________________</w:t>
      </w:r>
    </w:p>
    <w:tbl>
      <w:tblPr>
        <w:tblStyle w:val="1"/>
        <w:tblW w:w="5103" w:type="dxa"/>
        <w:tblInd w:w="7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7"/>
      </w:tblGrid>
      <w:tr w:rsidR="00A32A4A" w:rsidRPr="0044355E" w14:paraId="101971EE" w14:textId="77777777" w:rsidTr="008F3E4A">
        <w:tc>
          <w:tcPr>
            <w:tcW w:w="5103" w:type="dxa"/>
            <w:tcBorders>
              <w:left w:val="nil"/>
              <w:right w:val="nil"/>
            </w:tcBorders>
            <w:hideMark/>
          </w:tcPr>
          <w:p w14:paraId="67D0A824" w14:textId="77777777" w:rsidR="00A32A4A" w:rsidRPr="0044355E" w:rsidRDefault="00A32A4A" w:rsidP="008F3E4A">
            <w:pPr>
              <w:autoSpaceDE w:val="0"/>
              <w:autoSpaceDN w:val="0"/>
              <w:adjustRightInd w:val="0"/>
              <w:spacing w:line="235" w:lineRule="auto"/>
              <w:ind w:left="1706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355E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(Ф.И.О. руководителя)</w:t>
            </w:r>
          </w:p>
          <w:p w14:paraId="4ACF5C6C" w14:textId="77777777" w:rsidR="00A32A4A" w:rsidRPr="0044355E" w:rsidRDefault="00A32A4A" w:rsidP="008F3E4A">
            <w:pPr>
              <w:autoSpaceDE w:val="0"/>
              <w:autoSpaceDN w:val="0"/>
              <w:adjustRightInd w:val="0"/>
              <w:spacing w:line="235" w:lineRule="auto"/>
              <w:ind w:left="1281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355E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32A4A" w:rsidRPr="0044355E" w14:paraId="62473474" w14:textId="77777777" w:rsidTr="008F3E4A">
        <w:tc>
          <w:tcPr>
            <w:tcW w:w="5103" w:type="dxa"/>
            <w:tcBorders>
              <w:left w:val="nil"/>
              <w:right w:val="nil"/>
            </w:tcBorders>
            <w:hideMark/>
          </w:tcPr>
          <w:p w14:paraId="3B347102" w14:textId="77777777" w:rsidR="00A32A4A" w:rsidRPr="0044355E" w:rsidRDefault="00A32A4A" w:rsidP="008F3E4A">
            <w:pPr>
              <w:autoSpaceDE w:val="0"/>
              <w:autoSpaceDN w:val="0"/>
              <w:adjustRightInd w:val="0"/>
              <w:spacing w:line="235" w:lineRule="auto"/>
              <w:ind w:left="1706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355E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(фамилия)</w:t>
            </w:r>
          </w:p>
          <w:p w14:paraId="65E02062" w14:textId="77777777" w:rsidR="00A32A4A" w:rsidRPr="0044355E" w:rsidRDefault="00A32A4A" w:rsidP="008F3E4A">
            <w:pPr>
              <w:autoSpaceDE w:val="0"/>
              <w:autoSpaceDN w:val="0"/>
              <w:adjustRightInd w:val="0"/>
              <w:spacing w:line="235" w:lineRule="auto"/>
              <w:ind w:left="1281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355E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32A4A" w:rsidRPr="0044355E" w14:paraId="32E6609D" w14:textId="77777777" w:rsidTr="008F3E4A">
        <w:tc>
          <w:tcPr>
            <w:tcW w:w="5103" w:type="dxa"/>
            <w:tcBorders>
              <w:left w:val="nil"/>
              <w:right w:val="nil"/>
            </w:tcBorders>
            <w:hideMark/>
          </w:tcPr>
          <w:p w14:paraId="60B432B6" w14:textId="77777777" w:rsidR="00A32A4A" w:rsidRPr="0044355E" w:rsidRDefault="00A32A4A" w:rsidP="008F3E4A">
            <w:pPr>
              <w:autoSpaceDE w:val="0"/>
              <w:autoSpaceDN w:val="0"/>
              <w:adjustRightInd w:val="0"/>
              <w:spacing w:line="235" w:lineRule="auto"/>
              <w:ind w:firstLine="1706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355E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(имя)</w:t>
            </w:r>
          </w:p>
          <w:p w14:paraId="7C0A5185" w14:textId="77777777" w:rsidR="00A32A4A" w:rsidRPr="0044355E" w:rsidRDefault="00A32A4A" w:rsidP="008F3E4A">
            <w:pPr>
              <w:autoSpaceDE w:val="0"/>
              <w:autoSpaceDN w:val="0"/>
              <w:adjustRightInd w:val="0"/>
              <w:spacing w:line="235" w:lineRule="auto"/>
              <w:ind w:firstLine="1281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355E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32A4A" w:rsidRPr="0044355E" w14:paraId="0A3599BD" w14:textId="77777777" w:rsidTr="008F3E4A">
        <w:tc>
          <w:tcPr>
            <w:tcW w:w="5103" w:type="dxa"/>
            <w:tcBorders>
              <w:left w:val="nil"/>
              <w:bottom w:val="nil"/>
              <w:right w:val="nil"/>
            </w:tcBorders>
            <w:hideMark/>
          </w:tcPr>
          <w:p w14:paraId="4B154645" w14:textId="77777777" w:rsidR="00A32A4A" w:rsidRPr="0044355E" w:rsidRDefault="00A32A4A" w:rsidP="008F3E4A">
            <w:pPr>
              <w:autoSpaceDE w:val="0"/>
              <w:autoSpaceDN w:val="0"/>
              <w:adjustRightInd w:val="0"/>
              <w:spacing w:line="235" w:lineRule="auto"/>
              <w:ind w:firstLine="1706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355E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(отчество (при наличии))</w:t>
            </w:r>
          </w:p>
        </w:tc>
      </w:tr>
    </w:tbl>
    <w:p w14:paraId="4557A4E0" w14:textId="77777777" w:rsidR="00A32A4A" w:rsidRPr="00897186" w:rsidRDefault="00A32A4A" w:rsidP="00A32A4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Cs/>
          <w:color w:val="000000"/>
          <w:sz w:val="24"/>
          <w:szCs w:val="24"/>
        </w:rPr>
      </w:pPr>
    </w:p>
    <w:p w14:paraId="4E5D0E93" w14:textId="77777777" w:rsidR="00A32A4A" w:rsidRPr="00897186" w:rsidRDefault="00A32A4A" w:rsidP="00A32A4A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24"/>
          <w:szCs w:val="24"/>
        </w:rPr>
      </w:pPr>
    </w:p>
    <w:p w14:paraId="6304F824" w14:textId="77777777" w:rsidR="00A32A4A" w:rsidRPr="0044355E" w:rsidRDefault="00A32A4A" w:rsidP="00A32A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44355E">
        <w:rPr>
          <w:rFonts w:cs="Times New Roman"/>
          <w:b/>
          <w:bCs/>
          <w:color w:val="000000"/>
          <w:szCs w:val="28"/>
        </w:rPr>
        <w:t>СОГЛАСИЕ</w:t>
      </w:r>
    </w:p>
    <w:p w14:paraId="50B055A5" w14:textId="77777777" w:rsidR="00A32A4A" w:rsidRDefault="00A32A4A" w:rsidP="00A32A4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eastAsia="ru-RU"/>
        </w:rPr>
      </w:pPr>
      <w:r w:rsidRPr="0044355E">
        <w:rPr>
          <w:rFonts w:eastAsia="Calibri" w:cs="Times New Roman"/>
          <w:b/>
          <w:bCs/>
          <w:color w:val="000000"/>
          <w:szCs w:val="28"/>
          <w:lang w:eastAsia="ru-RU"/>
        </w:rPr>
        <w:t>на обработку и публикацию персональных данных в реестре</w:t>
      </w:r>
      <w:r>
        <w:rPr>
          <w:rFonts w:eastAsia="Calibri" w:cs="Times New Roman"/>
          <w:b/>
          <w:bCs/>
          <w:color w:val="000000"/>
          <w:szCs w:val="28"/>
          <w:lang w:eastAsia="ru-RU"/>
        </w:rPr>
        <w:t xml:space="preserve"> </w:t>
      </w:r>
      <w:r w:rsidRPr="0044355E">
        <w:rPr>
          <w:rFonts w:eastAsia="Calibri" w:cs="Times New Roman"/>
          <w:b/>
          <w:bCs/>
          <w:color w:val="000000"/>
          <w:szCs w:val="28"/>
          <w:lang w:eastAsia="ru-RU"/>
        </w:rPr>
        <w:t>экспертов, привлекаемых</w:t>
      </w:r>
    </w:p>
    <w:p w14:paraId="17D2693F" w14:textId="77777777" w:rsidR="00A32A4A" w:rsidRDefault="00A32A4A" w:rsidP="00A32A4A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 xml:space="preserve">государственной службой </w:t>
      </w:r>
      <w:r w:rsidRPr="0044355E">
        <w:rPr>
          <w:rFonts w:eastAsia="Calibri" w:cs="Times New Roman"/>
          <w:b/>
          <w:szCs w:val="28"/>
          <w:lang w:eastAsia="ru-RU"/>
        </w:rPr>
        <w:t>охраны</w:t>
      </w:r>
      <w:r>
        <w:rPr>
          <w:rFonts w:eastAsia="Calibri" w:cs="Times New Roman"/>
          <w:b/>
          <w:szCs w:val="28"/>
          <w:lang w:eastAsia="ru-RU"/>
        </w:rPr>
        <w:t xml:space="preserve"> </w:t>
      </w:r>
      <w:r w:rsidRPr="0044355E">
        <w:rPr>
          <w:rFonts w:eastAsia="Calibri" w:cs="Times New Roman"/>
          <w:b/>
          <w:szCs w:val="28"/>
          <w:lang w:eastAsia="ru-RU"/>
        </w:rPr>
        <w:t>объектов культурного наследия</w:t>
      </w:r>
    </w:p>
    <w:p w14:paraId="7E1C423E" w14:textId="77777777" w:rsidR="00A32A4A" w:rsidRDefault="00A32A4A" w:rsidP="00A32A4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44355E">
        <w:rPr>
          <w:rFonts w:eastAsia="Calibri" w:cs="Times New Roman"/>
          <w:b/>
          <w:szCs w:val="28"/>
          <w:lang w:eastAsia="ru-RU"/>
        </w:rPr>
        <w:t>Ярославской области</w:t>
      </w:r>
      <w:r w:rsidRPr="0044355E">
        <w:rPr>
          <w:rFonts w:cs="Times New Roman"/>
          <w:b/>
          <w:bCs/>
          <w:color w:val="000000"/>
          <w:szCs w:val="28"/>
          <w:lang w:eastAsia="ru-RU"/>
        </w:rPr>
        <w:t xml:space="preserve"> к осуществлению экспертизы в целях государственного контроля (надзора)</w:t>
      </w:r>
    </w:p>
    <w:p w14:paraId="1D2632BF" w14:textId="77777777" w:rsidR="00A32A4A" w:rsidRDefault="00A32A4A" w:rsidP="00A32A4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  <w:lang w:eastAsia="ru-RU"/>
        </w:rPr>
      </w:pPr>
      <w:r w:rsidRPr="0044355E">
        <w:rPr>
          <w:rFonts w:cs="Times New Roman"/>
          <w:b/>
          <w:bCs/>
          <w:color w:val="000000"/>
          <w:szCs w:val="28"/>
          <w:lang w:eastAsia="ru-RU"/>
        </w:rPr>
        <w:t>за состоянием, содержанием, сохранением, использованием, популяризацией</w:t>
      </w:r>
      <w:r>
        <w:rPr>
          <w:rFonts w:cs="Times New Roman"/>
          <w:b/>
          <w:bCs/>
          <w:color w:val="000000"/>
          <w:szCs w:val="28"/>
          <w:lang w:eastAsia="ru-RU"/>
        </w:rPr>
        <w:t xml:space="preserve"> </w:t>
      </w:r>
      <w:r w:rsidRPr="0044355E">
        <w:rPr>
          <w:rFonts w:cs="Times New Roman"/>
          <w:b/>
          <w:bCs/>
          <w:color w:val="000000"/>
          <w:szCs w:val="28"/>
          <w:lang w:eastAsia="ru-RU"/>
        </w:rPr>
        <w:t>и государственной</w:t>
      </w:r>
    </w:p>
    <w:p w14:paraId="5D75845B" w14:textId="77777777" w:rsidR="00A32A4A" w:rsidRDefault="00A32A4A" w:rsidP="00A32A4A">
      <w:pPr>
        <w:autoSpaceDE w:val="0"/>
        <w:autoSpaceDN w:val="0"/>
        <w:adjustRightInd w:val="0"/>
        <w:jc w:val="center"/>
        <w:rPr>
          <w:rFonts w:eastAsia="Calibri" w:cs="Times New Roman"/>
          <w:b/>
          <w:szCs w:val="28"/>
          <w:lang w:eastAsia="ru-RU"/>
        </w:rPr>
      </w:pPr>
      <w:r w:rsidRPr="0044355E">
        <w:rPr>
          <w:rFonts w:cs="Times New Roman"/>
          <w:b/>
          <w:bCs/>
          <w:color w:val="000000"/>
          <w:szCs w:val="28"/>
          <w:lang w:eastAsia="ru-RU"/>
        </w:rPr>
        <w:t>охраной объектов культурного наследия</w:t>
      </w:r>
      <w:r w:rsidRPr="0044355E">
        <w:rPr>
          <w:rFonts w:eastAsia="Calibri" w:cs="Times New Roman"/>
          <w:b/>
          <w:bCs/>
          <w:color w:val="000000"/>
          <w:szCs w:val="28"/>
          <w:lang w:eastAsia="ru-RU"/>
        </w:rPr>
        <w:t>,</w:t>
      </w:r>
      <w:r>
        <w:rPr>
          <w:rFonts w:eastAsia="Calibri" w:cs="Times New Roman"/>
          <w:b/>
          <w:bCs/>
          <w:color w:val="000000"/>
          <w:szCs w:val="28"/>
          <w:lang w:eastAsia="ru-RU"/>
        </w:rPr>
        <w:t xml:space="preserve"> </w:t>
      </w:r>
      <w:r w:rsidRPr="0044355E">
        <w:rPr>
          <w:rFonts w:eastAsia="Calibri" w:cs="Times New Roman"/>
          <w:b/>
          <w:bCs/>
          <w:color w:val="000000"/>
          <w:szCs w:val="28"/>
          <w:lang w:eastAsia="ru-RU"/>
        </w:rPr>
        <w:t xml:space="preserve">в том числе на официальном сайте </w:t>
      </w:r>
      <w:r w:rsidRPr="007D36D0">
        <w:rPr>
          <w:rFonts w:eastAsia="Calibri" w:cs="Times New Roman"/>
          <w:b/>
          <w:szCs w:val="28"/>
          <w:lang w:eastAsia="ru-RU"/>
        </w:rPr>
        <w:t>государственной службы</w:t>
      </w:r>
    </w:p>
    <w:p w14:paraId="00636F07" w14:textId="77777777" w:rsidR="00A32A4A" w:rsidRPr="0044355E" w:rsidRDefault="00A32A4A" w:rsidP="00A32A4A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eastAsia="ru-RU"/>
        </w:rPr>
      </w:pPr>
      <w:r w:rsidRPr="0044355E">
        <w:rPr>
          <w:rFonts w:eastAsia="Calibri" w:cs="Times New Roman"/>
          <w:b/>
          <w:szCs w:val="28"/>
          <w:lang w:eastAsia="ru-RU"/>
        </w:rPr>
        <w:t>охраны объектов культурного наследия Ярославской области</w:t>
      </w:r>
      <w:r>
        <w:rPr>
          <w:rFonts w:eastAsia="Calibri" w:cs="Times New Roman"/>
          <w:b/>
          <w:bCs/>
          <w:color w:val="000000"/>
          <w:szCs w:val="28"/>
          <w:lang w:eastAsia="ru-RU"/>
        </w:rPr>
        <w:t xml:space="preserve"> </w:t>
      </w:r>
      <w:r w:rsidRPr="0044355E">
        <w:rPr>
          <w:rFonts w:eastAsia="Calibri" w:cs="Times New Roman"/>
          <w:b/>
          <w:bCs/>
          <w:color w:val="000000"/>
          <w:szCs w:val="28"/>
          <w:lang w:eastAsia="ru-RU"/>
        </w:rPr>
        <w:t>на портале органов государственной власти Ярославской области в информационно-телекоммуникационной</w:t>
      </w:r>
      <w:r>
        <w:rPr>
          <w:rFonts w:eastAsia="Calibri" w:cs="Times New Roman"/>
          <w:b/>
          <w:bCs/>
          <w:color w:val="000000"/>
          <w:szCs w:val="28"/>
          <w:lang w:eastAsia="ru-RU"/>
        </w:rPr>
        <w:t xml:space="preserve"> </w:t>
      </w:r>
      <w:r w:rsidRPr="0044355E">
        <w:rPr>
          <w:rFonts w:eastAsia="Calibri" w:cs="Times New Roman"/>
          <w:b/>
          <w:bCs/>
          <w:color w:val="000000"/>
          <w:szCs w:val="28"/>
          <w:lang w:eastAsia="ru-RU"/>
        </w:rPr>
        <w:t xml:space="preserve">сети </w:t>
      </w:r>
      <w:r>
        <w:rPr>
          <w:rFonts w:eastAsia="Calibri" w:cs="Times New Roman"/>
          <w:b/>
          <w:bCs/>
          <w:color w:val="000000"/>
          <w:szCs w:val="28"/>
          <w:lang w:eastAsia="ru-RU"/>
        </w:rPr>
        <w:t>"</w:t>
      </w:r>
      <w:r w:rsidRPr="0044355E">
        <w:rPr>
          <w:rFonts w:eastAsia="Calibri" w:cs="Times New Roman"/>
          <w:b/>
          <w:bCs/>
          <w:color w:val="000000"/>
          <w:szCs w:val="28"/>
          <w:lang w:eastAsia="ru-RU"/>
        </w:rPr>
        <w:t>Интернет</w:t>
      </w:r>
      <w:r>
        <w:rPr>
          <w:rFonts w:eastAsia="Calibri" w:cs="Times New Roman"/>
          <w:b/>
          <w:bCs/>
          <w:color w:val="000000"/>
          <w:szCs w:val="28"/>
          <w:lang w:eastAsia="ru-RU"/>
        </w:rPr>
        <w:t>"</w:t>
      </w:r>
    </w:p>
    <w:p w14:paraId="01A71C77" w14:textId="77777777" w:rsidR="00A32A4A" w:rsidRPr="00A16B14" w:rsidRDefault="00A32A4A" w:rsidP="00A32A4A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/>
          <w:szCs w:val="28"/>
        </w:rPr>
      </w:pPr>
    </w:p>
    <w:p w14:paraId="02FBA833" w14:textId="77777777" w:rsidR="00A32A4A" w:rsidRPr="0044355E" w:rsidRDefault="00A32A4A" w:rsidP="00A32A4A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color w:val="000000"/>
          <w:szCs w:val="28"/>
        </w:rPr>
      </w:pPr>
      <w:r w:rsidRPr="0044355E">
        <w:rPr>
          <w:rFonts w:cs="Times New Roman"/>
          <w:bCs/>
          <w:color w:val="000000"/>
          <w:szCs w:val="28"/>
        </w:rPr>
        <w:t>Заявитель: ___________________________________________________</w:t>
      </w:r>
      <w:r>
        <w:rPr>
          <w:rFonts w:cs="Times New Roman"/>
          <w:bCs/>
          <w:color w:val="000000"/>
          <w:szCs w:val="28"/>
        </w:rPr>
        <w:t>______________________________________.</w:t>
      </w:r>
    </w:p>
    <w:p w14:paraId="0B705966" w14:textId="77777777" w:rsidR="00A32A4A" w:rsidRPr="0044355E" w:rsidRDefault="00A32A4A" w:rsidP="00A32A4A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44355E">
        <w:rPr>
          <w:rFonts w:cs="Times New Roman"/>
          <w:bCs/>
          <w:color w:val="000000"/>
          <w:sz w:val="24"/>
          <w:szCs w:val="24"/>
        </w:rPr>
        <w:t>(фамилия, имя, отчество (при наличии))</w:t>
      </w:r>
    </w:p>
    <w:p w14:paraId="702264F0" w14:textId="77777777" w:rsidR="00A32A4A" w:rsidRPr="0044355E" w:rsidRDefault="00A32A4A" w:rsidP="00A32A4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4355E">
        <w:rPr>
          <w:rFonts w:cs="Times New Roman"/>
          <w:szCs w:val="28"/>
        </w:rPr>
        <w:t>Место работы: ________________________________________________</w:t>
      </w:r>
      <w:r>
        <w:rPr>
          <w:rFonts w:cs="Times New Roman"/>
          <w:szCs w:val="28"/>
        </w:rPr>
        <w:t>_____________________________________.</w:t>
      </w:r>
    </w:p>
    <w:p w14:paraId="72873593" w14:textId="77777777" w:rsidR="00A32A4A" w:rsidRPr="0044355E" w:rsidRDefault="00A32A4A" w:rsidP="00A32A4A">
      <w:pPr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                                                                                     </w:t>
      </w:r>
      <w:r w:rsidRPr="0044355E">
        <w:rPr>
          <w:rFonts w:cs="Times New Roman"/>
          <w:iCs/>
          <w:sz w:val="24"/>
          <w:szCs w:val="24"/>
        </w:rPr>
        <w:t>(полное наименование юридического лица)</w:t>
      </w:r>
    </w:p>
    <w:p w14:paraId="481F369F" w14:textId="77777777" w:rsidR="00A32A4A" w:rsidRPr="0044355E" w:rsidRDefault="00A32A4A" w:rsidP="00A32A4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4355E">
        <w:rPr>
          <w:rFonts w:cs="Times New Roman"/>
          <w:szCs w:val="28"/>
        </w:rPr>
        <w:t>Документ, удостоверяющий личность гражданина: _________________</w:t>
      </w:r>
      <w:r>
        <w:rPr>
          <w:rFonts w:cs="Times New Roman"/>
          <w:szCs w:val="28"/>
        </w:rPr>
        <w:t>_____________________________________</w:t>
      </w:r>
    </w:p>
    <w:p w14:paraId="707F5317" w14:textId="77777777" w:rsidR="00A32A4A" w:rsidRPr="0044355E" w:rsidRDefault="00A32A4A" w:rsidP="00A32A4A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44355E">
        <w:rPr>
          <w:rFonts w:cs="Times New Roman"/>
          <w:szCs w:val="28"/>
        </w:rPr>
        <w:tab/>
      </w:r>
      <w:r w:rsidRPr="0044355E">
        <w:rPr>
          <w:rFonts w:cs="Times New Roman"/>
          <w:szCs w:val="28"/>
        </w:rPr>
        <w:tab/>
      </w:r>
      <w:r w:rsidRPr="0044355E">
        <w:rPr>
          <w:rFonts w:cs="Times New Roman"/>
          <w:szCs w:val="28"/>
        </w:rPr>
        <w:tab/>
      </w:r>
      <w:r w:rsidRPr="0044355E">
        <w:rPr>
          <w:rFonts w:cs="Times New Roman"/>
          <w:szCs w:val="28"/>
        </w:rPr>
        <w:tab/>
      </w:r>
      <w:r w:rsidRPr="0044355E">
        <w:rPr>
          <w:rFonts w:cs="Times New Roman"/>
          <w:szCs w:val="28"/>
        </w:rPr>
        <w:tab/>
      </w:r>
      <w:r w:rsidRPr="0044355E">
        <w:rPr>
          <w:rFonts w:cs="Times New Roman"/>
          <w:szCs w:val="28"/>
        </w:rPr>
        <w:tab/>
      </w:r>
      <w:r w:rsidRPr="0044355E">
        <w:rPr>
          <w:rFonts w:cs="Times New Roman"/>
          <w:szCs w:val="28"/>
        </w:rPr>
        <w:tab/>
      </w:r>
      <w:r w:rsidRPr="0044355E">
        <w:rPr>
          <w:rFonts w:cs="Times New Roman"/>
          <w:szCs w:val="28"/>
        </w:rPr>
        <w:tab/>
      </w:r>
      <w:r w:rsidRPr="0044355E">
        <w:rPr>
          <w:rFonts w:cs="Times New Roman"/>
          <w:szCs w:val="28"/>
        </w:rPr>
        <w:tab/>
      </w:r>
      <w:r w:rsidRPr="0044355E">
        <w:rPr>
          <w:rFonts w:cs="Times New Roman"/>
          <w:szCs w:val="28"/>
        </w:rPr>
        <w:tab/>
        <w:t xml:space="preserve">  </w:t>
      </w: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</w:t>
      </w:r>
      <w:r w:rsidRPr="0044355E">
        <w:rPr>
          <w:rFonts w:cs="Times New Roman"/>
          <w:szCs w:val="28"/>
        </w:rPr>
        <w:t xml:space="preserve"> </w:t>
      </w:r>
      <w:r w:rsidRPr="0044355E">
        <w:rPr>
          <w:rFonts w:cs="Times New Roman"/>
          <w:sz w:val="24"/>
          <w:szCs w:val="24"/>
        </w:rPr>
        <w:t>(серия и номер</w:t>
      </w:r>
      <w:r>
        <w:rPr>
          <w:rFonts w:cs="Times New Roman"/>
          <w:sz w:val="24"/>
          <w:szCs w:val="24"/>
        </w:rPr>
        <w:t>,</w:t>
      </w:r>
      <w:r w:rsidRPr="0044355E">
        <w:rPr>
          <w:rFonts w:cs="Times New Roman"/>
          <w:sz w:val="24"/>
          <w:szCs w:val="24"/>
        </w:rPr>
        <w:tab/>
      </w:r>
    </w:p>
    <w:p w14:paraId="5FA397AF" w14:textId="77777777" w:rsidR="00A32A4A" w:rsidRPr="0044355E" w:rsidRDefault="00A32A4A" w:rsidP="00A32A4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4355E">
        <w:rPr>
          <w:rFonts w:cs="Times New Roman"/>
          <w:szCs w:val="28"/>
        </w:rPr>
        <w:t>__________________________________________________________________</w:t>
      </w:r>
      <w:r>
        <w:rPr>
          <w:rFonts w:cs="Times New Roman"/>
          <w:szCs w:val="28"/>
        </w:rPr>
        <w:t>_____________________________________.</w:t>
      </w:r>
    </w:p>
    <w:p w14:paraId="21FEF7DB" w14:textId="77777777" w:rsidR="00A32A4A" w:rsidRPr="0044355E" w:rsidRDefault="00A32A4A" w:rsidP="00A32A4A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24"/>
          <w:szCs w:val="24"/>
        </w:rPr>
      </w:pPr>
      <w:r w:rsidRPr="0044355E">
        <w:rPr>
          <w:rFonts w:cs="Times New Roman"/>
          <w:bCs/>
          <w:color w:val="000000"/>
          <w:sz w:val="24"/>
          <w:szCs w:val="24"/>
        </w:rPr>
        <w:t>кем и когда выдан)</w:t>
      </w:r>
    </w:p>
    <w:p w14:paraId="4D7759E2" w14:textId="77777777" w:rsidR="00A32A4A" w:rsidRPr="0044355E" w:rsidRDefault="00A32A4A" w:rsidP="00A32A4A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color w:val="000000"/>
          <w:szCs w:val="28"/>
        </w:rPr>
      </w:pPr>
      <w:r w:rsidRPr="0044355E">
        <w:rPr>
          <w:rFonts w:cs="Times New Roman"/>
          <w:bCs/>
          <w:color w:val="000000"/>
          <w:szCs w:val="28"/>
        </w:rPr>
        <w:t>Почтовый адрес заявителя: _____________________________________</w:t>
      </w:r>
      <w:r>
        <w:rPr>
          <w:rFonts w:cs="Times New Roman"/>
          <w:bCs/>
          <w:color w:val="000000"/>
          <w:szCs w:val="28"/>
        </w:rPr>
        <w:t>_____________________________________.</w:t>
      </w:r>
    </w:p>
    <w:p w14:paraId="76C01E52" w14:textId="77777777" w:rsidR="00A32A4A" w:rsidRPr="0044355E" w:rsidRDefault="00A32A4A" w:rsidP="00A32A4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4355E">
        <w:rPr>
          <w:rFonts w:cs="Times New Roman"/>
          <w:szCs w:val="28"/>
        </w:rPr>
        <w:t>Контактные телефоны: _________________________________________</w:t>
      </w:r>
      <w:r>
        <w:rPr>
          <w:rFonts w:cs="Times New Roman"/>
          <w:szCs w:val="28"/>
        </w:rPr>
        <w:t>_____________________________________.</w:t>
      </w:r>
    </w:p>
    <w:p w14:paraId="43582D38" w14:textId="77777777" w:rsidR="00A32A4A" w:rsidRPr="0044355E" w:rsidRDefault="00A32A4A" w:rsidP="00A32A4A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color w:val="000000"/>
          <w:szCs w:val="28"/>
        </w:rPr>
      </w:pPr>
      <w:r w:rsidRPr="0044355E">
        <w:rPr>
          <w:rFonts w:cs="Times New Roman"/>
          <w:szCs w:val="28"/>
        </w:rPr>
        <w:t>Адрес электронной почты: _____________________________________</w:t>
      </w:r>
      <w:r>
        <w:rPr>
          <w:rFonts w:cs="Times New Roman"/>
          <w:szCs w:val="28"/>
        </w:rPr>
        <w:t>______________________________________.</w:t>
      </w:r>
    </w:p>
    <w:p w14:paraId="28CB99BB" w14:textId="77777777" w:rsidR="00A32A4A" w:rsidRPr="00A16B14" w:rsidRDefault="00A32A4A" w:rsidP="00A32A4A">
      <w:pPr>
        <w:jc w:val="both"/>
        <w:rPr>
          <w:rFonts w:cs="Times New Roman"/>
          <w:szCs w:val="28"/>
        </w:rPr>
      </w:pPr>
      <w:r w:rsidRPr="00A16B14">
        <w:rPr>
          <w:rFonts w:cs="Times New Roman"/>
          <w:szCs w:val="28"/>
        </w:rPr>
        <w:t>Согласен (согласна) на обработку моих персональных данных (фамилия, имя, отчество, дата рождения, контактные телефоны, адрес проживания</w:t>
      </w:r>
      <w:r>
        <w:rPr>
          <w:rFonts w:cs="Times New Roman"/>
          <w:szCs w:val="28"/>
        </w:rPr>
        <w:t>,</w:t>
      </w:r>
      <w:r w:rsidRPr="00A16B14">
        <w:rPr>
          <w:rFonts w:cs="Times New Roman"/>
          <w:szCs w:val="28"/>
        </w:rPr>
        <w:t xml:space="preserve"> место работы (учебы), должность, ученая степень, ученое звание, адрес организации, информация о регистрации в качестве индивидуального предпринимателя (при наличии)) государственной службой охраны объектов культурного наследия Ярославской области (далее – служба), расположенной по адресу: 150000, Ярославская область, г. Ярославль, ул. Комсомольская, д. 12, с целью рассмотрения документов на аттестацию в качестве эксперта, привлекаемого службой (должностными лицами службы) к осуществлению экспертизы в</w:t>
      </w:r>
      <w:r>
        <w:rPr>
          <w:rFonts w:cs="Times New Roman"/>
          <w:szCs w:val="28"/>
        </w:rPr>
        <w:t> </w:t>
      </w:r>
      <w:r w:rsidRPr="00A16B14">
        <w:rPr>
          <w:rFonts w:cs="Times New Roman"/>
          <w:szCs w:val="28"/>
        </w:rPr>
        <w:t>целях государственного контроля (надзора) за состоянием, содержанием, сохранением, использованием, популяризацией и</w:t>
      </w:r>
      <w:r>
        <w:rPr>
          <w:rFonts w:cs="Times New Roman"/>
          <w:szCs w:val="28"/>
        </w:rPr>
        <w:t> </w:t>
      </w:r>
      <w:r w:rsidRPr="00A16B14">
        <w:rPr>
          <w:rFonts w:cs="Times New Roman"/>
          <w:szCs w:val="28"/>
        </w:rPr>
        <w:t>государственной охраной объектов культурного наследия.</w:t>
      </w:r>
    </w:p>
    <w:p w14:paraId="25D5735A" w14:textId="77777777" w:rsidR="00A32A4A" w:rsidRPr="00A16B14" w:rsidRDefault="00A32A4A" w:rsidP="00A32A4A">
      <w:pPr>
        <w:jc w:val="both"/>
        <w:rPr>
          <w:rFonts w:cs="Times New Roman"/>
          <w:szCs w:val="28"/>
        </w:rPr>
      </w:pPr>
      <w:r w:rsidRPr="00A16B14">
        <w:rPr>
          <w:rFonts w:cs="Times New Roman"/>
          <w:szCs w:val="28"/>
        </w:rPr>
        <w:t>В соответствии с частью 4 статьи 9 Федерального закона от 27</w:t>
      </w:r>
      <w:r>
        <w:rPr>
          <w:rFonts w:cs="Times New Roman"/>
          <w:szCs w:val="28"/>
        </w:rPr>
        <w:t> </w:t>
      </w:r>
      <w:r w:rsidRPr="00A16B14">
        <w:rPr>
          <w:rFonts w:cs="Times New Roman"/>
          <w:szCs w:val="28"/>
        </w:rPr>
        <w:t>июля 2006</w:t>
      </w:r>
      <w:r>
        <w:rPr>
          <w:rFonts w:cs="Times New Roman"/>
          <w:szCs w:val="28"/>
        </w:rPr>
        <w:t> </w:t>
      </w:r>
      <w:r w:rsidRPr="00A16B14">
        <w:rPr>
          <w:rFonts w:cs="Times New Roman"/>
          <w:szCs w:val="28"/>
        </w:rPr>
        <w:t>года № 152-ФЗ "О персональных данных" даю согласие службе на</w:t>
      </w:r>
      <w:r>
        <w:rPr>
          <w:rFonts w:cs="Times New Roman"/>
          <w:szCs w:val="28"/>
        </w:rPr>
        <w:t> </w:t>
      </w:r>
      <w:r w:rsidRPr="00A16B14">
        <w:rPr>
          <w:rFonts w:cs="Times New Roman"/>
          <w:szCs w:val="28"/>
        </w:rPr>
        <w:t>обработку, размещение в информационно-телекоммуникационной сети "Интернет" на</w:t>
      </w:r>
      <w:r>
        <w:rPr>
          <w:rFonts w:cs="Times New Roman"/>
          <w:szCs w:val="28"/>
        </w:rPr>
        <w:t> </w:t>
      </w:r>
      <w:r w:rsidRPr="00A16B14">
        <w:rPr>
          <w:rFonts w:cs="Times New Roman"/>
          <w:szCs w:val="28"/>
        </w:rPr>
        <w:t>официальном сайте службы, а также на совершение действий, предусмотренных пунктом 3 статьи 3 Федерального закона от 27</w:t>
      </w:r>
      <w:r>
        <w:rPr>
          <w:rFonts w:cs="Times New Roman"/>
          <w:szCs w:val="28"/>
        </w:rPr>
        <w:t> </w:t>
      </w:r>
      <w:r w:rsidRPr="00A16B14">
        <w:rPr>
          <w:rFonts w:cs="Times New Roman"/>
          <w:szCs w:val="28"/>
        </w:rPr>
        <w:t>июля 2006</w:t>
      </w:r>
      <w:r>
        <w:rPr>
          <w:rFonts w:cs="Times New Roman"/>
          <w:szCs w:val="28"/>
        </w:rPr>
        <w:t> </w:t>
      </w:r>
      <w:r w:rsidRPr="00A16B14">
        <w:rPr>
          <w:rFonts w:cs="Times New Roman"/>
          <w:szCs w:val="28"/>
        </w:rPr>
        <w:t>года № 152-ФЗ "О персональных данных"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>
        <w:rPr>
          <w:rFonts w:cs="Times New Roman"/>
          <w:szCs w:val="28"/>
        </w:rPr>
        <w:t xml:space="preserve"> обезличивание,</w:t>
      </w:r>
      <w:r w:rsidRPr="00A16B14">
        <w:rPr>
          <w:rFonts w:cs="Times New Roman"/>
          <w:szCs w:val="28"/>
        </w:rPr>
        <w:t xml:space="preserve"> блокирование, удаление, уничтожение), следующих персональных данных:</w:t>
      </w:r>
    </w:p>
    <w:p w14:paraId="08B70410" w14:textId="77777777" w:rsidR="00A32A4A" w:rsidRPr="00A16B14" w:rsidRDefault="00A32A4A" w:rsidP="00A32A4A">
      <w:pPr>
        <w:jc w:val="both"/>
        <w:rPr>
          <w:rFonts w:cs="Times New Roman"/>
          <w:szCs w:val="28"/>
        </w:rPr>
      </w:pPr>
      <w:r w:rsidRPr="00A16B14">
        <w:rPr>
          <w:rFonts w:cs="Times New Roman"/>
          <w:szCs w:val="28"/>
        </w:rPr>
        <w:t>- фамилия, имя, отчество (последнее – при наличии);</w:t>
      </w:r>
    </w:p>
    <w:p w14:paraId="70238E69" w14:textId="77777777" w:rsidR="00A32A4A" w:rsidRPr="00A16B14" w:rsidRDefault="00A32A4A" w:rsidP="00A32A4A">
      <w:pPr>
        <w:jc w:val="both"/>
        <w:rPr>
          <w:rFonts w:cs="Times New Roman"/>
          <w:szCs w:val="28"/>
        </w:rPr>
      </w:pPr>
      <w:r w:rsidRPr="00A16B14">
        <w:rPr>
          <w:rFonts w:cs="Times New Roman"/>
          <w:szCs w:val="28"/>
        </w:rPr>
        <w:t>- номер и дата приказа об аттестации;</w:t>
      </w:r>
    </w:p>
    <w:p w14:paraId="1F1B3F9E" w14:textId="77777777" w:rsidR="00A32A4A" w:rsidRPr="00A16B14" w:rsidRDefault="00A32A4A" w:rsidP="00A32A4A">
      <w:pPr>
        <w:jc w:val="both"/>
        <w:rPr>
          <w:rFonts w:cs="Times New Roman"/>
          <w:szCs w:val="28"/>
        </w:rPr>
      </w:pPr>
      <w:r w:rsidRPr="00A16B14">
        <w:rPr>
          <w:rFonts w:cs="Times New Roman"/>
          <w:szCs w:val="28"/>
        </w:rPr>
        <w:t>- срок действия аттестации;</w:t>
      </w:r>
    </w:p>
    <w:p w14:paraId="73645268" w14:textId="77777777" w:rsidR="00A32A4A" w:rsidRPr="00A16B14" w:rsidRDefault="00A32A4A" w:rsidP="00A32A4A">
      <w:pPr>
        <w:jc w:val="both"/>
        <w:rPr>
          <w:rFonts w:cs="Times New Roman"/>
          <w:szCs w:val="28"/>
        </w:rPr>
      </w:pPr>
      <w:r w:rsidRPr="00A16B14">
        <w:rPr>
          <w:rFonts w:cs="Times New Roman"/>
          <w:szCs w:val="28"/>
        </w:rPr>
        <w:t>- вид экспертизы;</w:t>
      </w:r>
    </w:p>
    <w:p w14:paraId="6ABA60F5" w14:textId="77777777" w:rsidR="00A32A4A" w:rsidRPr="00A16B14" w:rsidRDefault="00A32A4A" w:rsidP="00A32A4A">
      <w:pPr>
        <w:jc w:val="both"/>
        <w:rPr>
          <w:rFonts w:cs="Times New Roman"/>
          <w:szCs w:val="28"/>
        </w:rPr>
      </w:pPr>
      <w:r w:rsidRPr="00A16B14">
        <w:rPr>
          <w:rFonts w:cs="Times New Roman"/>
          <w:szCs w:val="28"/>
        </w:rPr>
        <w:t>- номер и дата приказа о переаттестации;</w:t>
      </w:r>
    </w:p>
    <w:p w14:paraId="0B26768B" w14:textId="77777777" w:rsidR="00A32A4A" w:rsidRPr="00A16B14" w:rsidRDefault="00A32A4A" w:rsidP="00A32A4A">
      <w:pPr>
        <w:jc w:val="both"/>
        <w:rPr>
          <w:rFonts w:cs="Times New Roman"/>
          <w:szCs w:val="28"/>
        </w:rPr>
      </w:pPr>
      <w:r w:rsidRPr="00A16B14">
        <w:rPr>
          <w:rFonts w:cs="Times New Roman"/>
          <w:szCs w:val="28"/>
        </w:rPr>
        <w:t>- номер и дата приказа о прекращении действия аттестации.</w:t>
      </w:r>
    </w:p>
    <w:p w14:paraId="5D9E564F" w14:textId="77777777" w:rsidR="00A32A4A" w:rsidRPr="0044355E" w:rsidRDefault="00A32A4A" w:rsidP="00A32A4A">
      <w:pPr>
        <w:jc w:val="both"/>
        <w:rPr>
          <w:rFonts w:cs="Times New Roman"/>
          <w:szCs w:val="28"/>
        </w:rPr>
      </w:pPr>
      <w:r w:rsidRPr="00A16B14">
        <w:rPr>
          <w:rFonts w:cs="Times New Roman"/>
          <w:szCs w:val="28"/>
        </w:rPr>
        <w:t>Отзыв данного согласия на обработку персональных данных осуществляется в порядке, установленном частью 2 статьи 9 Федерального закона от 27 июля 2006 года № 152-ФЗ "О персональных данных".</w:t>
      </w:r>
    </w:p>
    <w:p w14:paraId="1E620E29" w14:textId="77777777" w:rsidR="00A32A4A" w:rsidRDefault="00A32A4A" w:rsidP="00A32A4A">
      <w:pPr>
        <w:jc w:val="both"/>
        <w:rPr>
          <w:rFonts w:cs="Times New Roman"/>
          <w:szCs w:val="28"/>
        </w:rPr>
      </w:pPr>
    </w:p>
    <w:p w14:paraId="32C5FF3B" w14:textId="77777777" w:rsidR="00A32A4A" w:rsidRDefault="00A32A4A" w:rsidP="00A32A4A">
      <w:pPr>
        <w:jc w:val="both"/>
        <w:rPr>
          <w:rFonts w:cs="Times New Roman"/>
          <w:szCs w:val="28"/>
        </w:rPr>
      </w:pPr>
    </w:p>
    <w:p w14:paraId="70DD4715" w14:textId="77777777" w:rsidR="00A32A4A" w:rsidRPr="0044355E" w:rsidRDefault="00A32A4A" w:rsidP="00A32A4A">
      <w:pPr>
        <w:jc w:val="both"/>
        <w:rPr>
          <w:rFonts w:cs="Times New Roman"/>
          <w:szCs w:val="28"/>
        </w:rPr>
      </w:pPr>
      <w:r w:rsidRPr="0044355E">
        <w:rPr>
          <w:rFonts w:cs="Times New Roman"/>
          <w:szCs w:val="28"/>
        </w:rPr>
        <w:t>Подпись заявителя ___________________</w:t>
      </w:r>
    </w:p>
    <w:p w14:paraId="73FCE9DC" w14:textId="77777777" w:rsidR="00A32A4A" w:rsidRDefault="00A32A4A" w:rsidP="00A32A4A">
      <w:pPr>
        <w:jc w:val="both"/>
        <w:rPr>
          <w:rFonts w:cs="Times New Roman"/>
          <w:szCs w:val="28"/>
        </w:rPr>
      </w:pPr>
      <w:r w:rsidRPr="0044355E">
        <w:rPr>
          <w:rFonts w:cs="Times New Roman"/>
          <w:szCs w:val="28"/>
        </w:rPr>
        <w:t>Дата заполнения __________________</w:t>
      </w:r>
      <w:r>
        <w:rPr>
          <w:rFonts w:cs="Times New Roman"/>
          <w:szCs w:val="28"/>
        </w:rPr>
        <w:t>».</w:t>
      </w:r>
    </w:p>
    <w:p w14:paraId="48A49914" w14:textId="77777777" w:rsidR="00A32A4A" w:rsidRDefault="00A32A4A" w:rsidP="00A32A4A">
      <w:pPr>
        <w:jc w:val="both"/>
        <w:rPr>
          <w:rFonts w:cs="Times New Roman"/>
          <w:szCs w:val="28"/>
        </w:rPr>
      </w:pPr>
    </w:p>
    <w:p w14:paraId="0310FAFD" w14:textId="25454D90" w:rsidR="00FE21EB" w:rsidRDefault="00301543" w:rsidP="00301543">
      <w:pPr>
        <w:spacing w:line="235" w:lineRule="auto"/>
        <w:ind w:firstLine="0"/>
        <w:jc w:val="both"/>
        <w:rPr>
          <w:szCs w:val="28"/>
        </w:rPr>
      </w:pPr>
      <w:r>
        <w:rPr>
          <w:szCs w:val="28"/>
        </w:rPr>
        <w:br/>
      </w:r>
    </w:p>
    <w:sectPr w:rsidR="00FE21EB" w:rsidSect="00A20D5C">
      <w:pgSz w:w="16838" w:h="11906" w:orient="landscape" w:code="9"/>
      <w:pgMar w:top="1985" w:right="1134" w:bottom="567" w:left="1134" w:header="567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531C97" w16cex:dateUtc="2024-05-29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E69792" w16cid:durableId="54531C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EBB54" w14:textId="77777777" w:rsidR="00AE1472" w:rsidRDefault="00AE1472">
      <w:r>
        <w:separator/>
      </w:r>
    </w:p>
  </w:endnote>
  <w:endnote w:type="continuationSeparator" w:id="0">
    <w:p w14:paraId="780C9333" w14:textId="77777777" w:rsidR="00AE1472" w:rsidRDefault="00AE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30976" w14:textId="77777777" w:rsidR="00301543" w:rsidRDefault="0030154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01543" w14:paraId="1E9A68A3" w14:textId="77777777" w:rsidTr="0030154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E40DC9D" w14:textId="24ACECF7" w:rsidR="00301543" w:rsidRPr="00301543" w:rsidRDefault="00301543" w:rsidP="0030154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r w:rsidRPr="0030154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95C223E" w14:textId="72F58FC8" w:rsidR="00301543" w:rsidRPr="00301543" w:rsidRDefault="00301543" w:rsidP="0030154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01543">
            <w:rPr>
              <w:rFonts w:cs="Times New Roman"/>
              <w:color w:val="808080"/>
              <w:sz w:val="18"/>
            </w:rPr>
            <w:t xml:space="preserve">Страница </w:t>
          </w:r>
          <w:r w:rsidRPr="00301543">
            <w:rPr>
              <w:rFonts w:cs="Times New Roman"/>
              <w:color w:val="808080"/>
              <w:sz w:val="18"/>
            </w:rPr>
            <w:fldChar w:fldCharType="begin"/>
          </w:r>
          <w:r w:rsidRPr="00301543">
            <w:rPr>
              <w:rFonts w:cs="Times New Roman"/>
              <w:color w:val="808080"/>
              <w:sz w:val="18"/>
            </w:rPr>
            <w:instrText xml:space="preserve"> PAGE </w:instrText>
          </w:r>
          <w:r w:rsidRPr="00301543">
            <w:rPr>
              <w:rFonts w:cs="Times New Roman"/>
              <w:color w:val="808080"/>
              <w:sz w:val="18"/>
            </w:rPr>
            <w:fldChar w:fldCharType="separate"/>
          </w:r>
          <w:r w:rsidRPr="00301543">
            <w:rPr>
              <w:rFonts w:cs="Times New Roman"/>
              <w:noProof/>
              <w:color w:val="808080"/>
              <w:sz w:val="18"/>
            </w:rPr>
            <w:t>1</w:t>
          </w:r>
          <w:r w:rsidRPr="00301543">
            <w:rPr>
              <w:rFonts w:cs="Times New Roman"/>
              <w:color w:val="808080"/>
              <w:sz w:val="18"/>
            </w:rPr>
            <w:fldChar w:fldCharType="end"/>
          </w:r>
          <w:r w:rsidRPr="00301543">
            <w:rPr>
              <w:rFonts w:cs="Times New Roman"/>
              <w:color w:val="808080"/>
              <w:sz w:val="18"/>
            </w:rPr>
            <w:t xml:space="preserve"> из </w:t>
          </w:r>
          <w:r w:rsidRPr="00301543">
            <w:rPr>
              <w:rFonts w:cs="Times New Roman"/>
              <w:color w:val="808080"/>
              <w:sz w:val="18"/>
            </w:rPr>
            <w:fldChar w:fldCharType="begin"/>
          </w:r>
          <w:r w:rsidRPr="0030154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01543">
            <w:rPr>
              <w:rFonts w:cs="Times New Roman"/>
              <w:color w:val="808080"/>
              <w:sz w:val="18"/>
            </w:rPr>
            <w:fldChar w:fldCharType="separate"/>
          </w:r>
          <w:r w:rsidRPr="00301543">
            <w:rPr>
              <w:rFonts w:cs="Times New Roman"/>
              <w:noProof/>
              <w:color w:val="808080"/>
              <w:sz w:val="18"/>
            </w:rPr>
            <w:t>2</w:t>
          </w:r>
          <w:r w:rsidRPr="00301543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DB6FB9C" w14:textId="77777777" w:rsidR="00301543" w:rsidRPr="00301543" w:rsidRDefault="00301543" w:rsidP="0030154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01543" w14:paraId="2B8C6C0C" w14:textId="77777777" w:rsidTr="0030154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7B823961" w14:textId="4519BFF5" w:rsidR="00301543" w:rsidRPr="00301543" w:rsidRDefault="00301543" w:rsidP="00301543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30154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DE028DC" w14:textId="0E9596F3" w:rsidR="00301543" w:rsidRPr="00301543" w:rsidRDefault="00301543" w:rsidP="00301543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01543">
            <w:rPr>
              <w:rFonts w:cs="Times New Roman"/>
              <w:color w:val="808080"/>
              <w:sz w:val="18"/>
            </w:rPr>
            <w:t xml:space="preserve">Страница </w:t>
          </w:r>
          <w:r w:rsidRPr="00301543">
            <w:rPr>
              <w:rFonts w:cs="Times New Roman"/>
              <w:color w:val="808080"/>
              <w:sz w:val="18"/>
            </w:rPr>
            <w:fldChar w:fldCharType="begin"/>
          </w:r>
          <w:r w:rsidRPr="00301543">
            <w:rPr>
              <w:rFonts w:cs="Times New Roman"/>
              <w:color w:val="808080"/>
              <w:sz w:val="18"/>
            </w:rPr>
            <w:instrText xml:space="preserve"> PAGE </w:instrText>
          </w:r>
          <w:r w:rsidRPr="00301543">
            <w:rPr>
              <w:rFonts w:cs="Times New Roman"/>
              <w:color w:val="808080"/>
              <w:sz w:val="18"/>
            </w:rPr>
            <w:fldChar w:fldCharType="separate"/>
          </w:r>
          <w:r w:rsidRPr="00301543">
            <w:rPr>
              <w:rFonts w:cs="Times New Roman"/>
              <w:noProof/>
              <w:color w:val="808080"/>
              <w:sz w:val="18"/>
            </w:rPr>
            <w:t>1</w:t>
          </w:r>
          <w:r w:rsidRPr="00301543">
            <w:rPr>
              <w:rFonts w:cs="Times New Roman"/>
              <w:color w:val="808080"/>
              <w:sz w:val="18"/>
            </w:rPr>
            <w:fldChar w:fldCharType="end"/>
          </w:r>
          <w:r w:rsidRPr="00301543">
            <w:rPr>
              <w:rFonts w:cs="Times New Roman"/>
              <w:color w:val="808080"/>
              <w:sz w:val="18"/>
            </w:rPr>
            <w:t xml:space="preserve"> из </w:t>
          </w:r>
          <w:r w:rsidRPr="00301543">
            <w:rPr>
              <w:rFonts w:cs="Times New Roman"/>
              <w:color w:val="808080"/>
              <w:sz w:val="18"/>
            </w:rPr>
            <w:fldChar w:fldCharType="begin"/>
          </w:r>
          <w:r w:rsidRPr="0030154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01543">
            <w:rPr>
              <w:rFonts w:cs="Times New Roman"/>
              <w:color w:val="808080"/>
              <w:sz w:val="18"/>
            </w:rPr>
            <w:fldChar w:fldCharType="separate"/>
          </w:r>
          <w:r w:rsidRPr="00301543">
            <w:rPr>
              <w:rFonts w:cs="Times New Roman"/>
              <w:noProof/>
              <w:color w:val="808080"/>
              <w:sz w:val="18"/>
            </w:rPr>
            <w:t>2</w:t>
          </w:r>
          <w:r w:rsidRPr="00301543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0671EDB5" w14:textId="77777777" w:rsidR="00301543" w:rsidRPr="00301543" w:rsidRDefault="00301543" w:rsidP="003015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028B5" w14:textId="77777777" w:rsidR="00AE1472" w:rsidRDefault="00AE1472">
      <w:r>
        <w:separator/>
      </w:r>
    </w:p>
  </w:footnote>
  <w:footnote w:type="continuationSeparator" w:id="0">
    <w:p w14:paraId="660DE294" w14:textId="77777777" w:rsidR="00AE1472" w:rsidRDefault="00AE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E5C48" w14:textId="77777777" w:rsidR="00301543" w:rsidRDefault="003015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514FB" w14:textId="2A0C53E7" w:rsidR="003E59ED" w:rsidRPr="00301543" w:rsidRDefault="003E59ED" w:rsidP="0030154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5118A" w14:textId="77777777" w:rsidR="00301543" w:rsidRDefault="0030154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6D5A" w14:textId="22DE7060" w:rsidR="00A32A4A" w:rsidRPr="00301543" w:rsidRDefault="00A32A4A" w:rsidP="0030154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081651"/>
      <w:docPartObj>
        <w:docPartGallery w:val="Page Numbers (Top of Page)"/>
        <w:docPartUnique/>
      </w:docPartObj>
    </w:sdtPr>
    <w:sdtEndPr/>
    <w:sdtContent>
      <w:p w14:paraId="19B2CC2B" w14:textId="77777777" w:rsidR="00A32A4A" w:rsidRDefault="00A32A4A" w:rsidP="007F0B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7EE"/>
    <w:multiLevelType w:val="multilevel"/>
    <w:tmpl w:val="5CCED698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>
    <w:nsid w:val="2F730B87"/>
    <w:multiLevelType w:val="hybridMultilevel"/>
    <w:tmpl w:val="FEF0D52C"/>
    <w:lvl w:ilvl="0" w:tplc="158031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D5BC4"/>
    <w:multiLevelType w:val="multilevel"/>
    <w:tmpl w:val="83467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151678E"/>
    <w:multiLevelType w:val="multilevel"/>
    <w:tmpl w:val="7480C8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19D284B"/>
    <w:multiLevelType w:val="hybridMultilevel"/>
    <w:tmpl w:val="7EB2F86A"/>
    <w:lvl w:ilvl="0" w:tplc="B55279A8">
      <w:start w:val="1"/>
      <w:numFmt w:val="decimal"/>
      <w:lvlText w:val="%1."/>
      <w:lvlJc w:val="left"/>
      <w:pPr>
        <w:ind w:left="227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02645"/>
    <w:rsid w:val="0000636D"/>
    <w:rsid w:val="00017F79"/>
    <w:rsid w:val="0003065D"/>
    <w:rsid w:val="000315AC"/>
    <w:rsid w:val="00045CFE"/>
    <w:rsid w:val="00045DD6"/>
    <w:rsid w:val="00062BDF"/>
    <w:rsid w:val="00065B9F"/>
    <w:rsid w:val="000716E9"/>
    <w:rsid w:val="00094C11"/>
    <w:rsid w:val="000A2D15"/>
    <w:rsid w:val="000B1E48"/>
    <w:rsid w:val="000C67AE"/>
    <w:rsid w:val="000D1374"/>
    <w:rsid w:val="000D2197"/>
    <w:rsid w:val="000D6C42"/>
    <w:rsid w:val="000E7A8B"/>
    <w:rsid w:val="000F5243"/>
    <w:rsid w:val="000F5841"/>
    <w:rsid w:val="000F736F"/>
    <w:rsid w:val="0010487B"/>
    <w:rsid w:val="00106CE9"/>
    <w:rsid w:val="00114AEC"/>
    <w:rsid w:val="001200F7"/>
    <w:rsid w:val="001229CD"/>
    <w:rsid w:val="00144600"/>
    <w:rsid w:val="00147423"/>
    <w:rsid w:val="0015089E"/>
    <w:rsid w:val="001533B8"/>
    <w:rsid w:val="001603F6"/>
    <w:rsid w:val="001718C1"/>
    <w:rsid w:val="00173509"/>
    <w:rsid w:val="00185E93"/>
    <w:rsid w:val="0018690D"/>
    <w:rsid w:val="001903B0"/>
    <w:rsid w:val="0019212A"/>
    <w:rsid w:val="001A1989"/>
    <w:rsid w:val="001B3AD5"/>
    <w:rsid w:val="001B6631"/>
    <w:rsid w:val="001C78DA"/>
    <w:rsid w:val="001D5DA7"/>
    <w:rsid w:val="00215459"/>
    <w:rsid w:val="00220FC4"/>
    <w:rsid w:val="002306C4"/>
    <w:rsid w:val="0023426C"/>
    <w:rsid w:val="00236364"/>
    <w:rsid w:val="00245805"/>
    <w:rsid w:val="00246AD7"/>
    <w:rsid w:val="0025244C"/>
    <w:rsid w:val="0026563A"/>
    <w:rsid w:val="002743FF"/>
    <w:rsid w:val="002B7363"/>
    <w:rsid w:val="002C0D94"/>
    <w:rsid w:val="002C10CB"/>
    <w:rsid w:val="002C32D4"/>
    <w:rsid w:val="002C7838"/>
    <w:rsid w:val="002C7D7B"/>
    <w:rsid w:val="002D4D17"/>
    <w:rsid w:val="002F2AD2"/>
    <w:rsid w:val="00301543"/>
    <w:rsid w:val="0032292E"/>
    <w:rsid w:val="00335A77"/>
    <w:rsid w:val="00337E34"/>
    <w:rsid w:val="00340A32"/>
    <w:rsid w:val="00352809"/>
    <w:rsid w:val="00353469"/>
    <w:rsid w:val="00372DCC"/>
    <w:rsid w:val="00377165"/>
    <w:rsid w:val="003A2DCC"/>
    <w:rsid w:val="003D1181"/>
    <w:rsid w:val="003D1E8D"/>
    <w:rsid w:val="003D366C"/>
    <w:rsid w:val="003E59ED"/>
    <w:rsid w:val="003F770D"/>
    <w:rsid w:val="0040577D"/>
    <w:rsid w:val="0040656C"/>
    <w:rsid w:val="004109E7"/>
    <w:rsid w:val="0041621D"/>
    <w:rsid w:val="00423CF8"/>
    <w:rsid w:val="004258D1"/>
    <w:rsid w:val="0043223D"/>
    <w:rsid w:val="00432FA6"/>
    <w:rsid w:val="00433173"/>
    <w:rsid w:val="00434213"/>
    <w:rsid w:val="00443B93"/>
    <w:rsid w:val="0046078B"/>
    <w:rsid w:val="004651AE"/>
    <w:rsid w:val="00466B60"/>
    <w:rsid w:val="004708E4"/>
    <w:rsid w:val="00475D5B"/>
    <w:rsid w:val="00480FF1"/>
    <w:rsid w:val="00486E8F"/>
    <w:rsid w:val="0049425C"/>
    <w:rsid w:val="004A57B6"/>
    <w:rsid w:val="004A6FB8"/>
    <w:rsid w:val="004B2073"/>
    <w:rsid w:val="004B3C75"/>
    <w:rsid w:val="004B7A86"/>
    <w:rsid w:val="004D19A1"/>
    <w:rsid w:val="004F26DA"/>
    <w:rsid w:val="004F4E3D"/>
    <w:rsid w:val="00520756"/>
    <w:rsid w:val="0052294A"/>
    <w:rsid w:val="0053121E"/>
    <w:rsid w:val="00535797"/>
    <w:rsid w:val="00552783"/>
    <w:rsid w:val="00563CDA"/>
    <w:rsid w:val="0057148D"/>
    <w:rsid w:val="005763EA"/>
    <w:rsid w:val="00577686"/>
    <w:rsid w:val="00580FA0"/>
    <w:rsid w:val="00587C8E"/>
    <w:rsid w:val="00591291"/>
    <w:rsid w:val="00595A9D"/>
    <w:rsid w:val="005C38D1"/>
    <w:rsid w:val="005E2A30"/>
    <w:rsid w:val="005E4B20"/>
    <w:rsid w:val="005E74B1"/>
    <w:rsid w:val="00601343"/>
    <w:rsid w:val="006077CE"/>
    <w:rsid w:val="00614C94"/>
    <w:rsid w:val="00620920"/>
    <w:rsid w:val="00631335"/>
    <w:rsid w:val="00635BBA"/>
    <w:rsid w:val="00635D12"/>
    <w:rsid w:val="006501C0"/>
    <w:rsid w:val="006520C7"/>
    <w:rsid w:val="00661564"/>
    <w:rsid w:val="00661F08"/>
    <w:rsid w:val="006702D7"/>
    <w:rsid w:val="006816ED"/>
    <w:rsid w:val="00682FF6"/>
    <w:rsid w:val="00695B61"/>
    <w:rsid w:val="006A0BE9"/>
    <w:rsid w:val="006C347F"/>
    <w:rsid w:val="006F1BDF"/>
    <w:rsid w:val="006F7FC5"/>
    <w:rsid w:val="00700895"/>
    <w:rsid w:val="00703B16"/>
    <w:rsid w:val="00707D8D"/>
    <w:rsid w:val="007218C0"/>
    <w:rsid w:val="00723A61"/>
    <w:rsid w:val="0072657C"/>
    <w:rsid w:val="00741AA6"/>
    <w:rsid w:val="00742251"/>
    <w:rsid w:val="007449A3"/>
    <w:rsid w:val="00746EE0"/>
    <w:rsid w:val="007517BF"/>
    <w:rsid w:val="007520E6"/>
    <w:rsid w:val="007634BA"/>
    <w:rsid w:val="00771BC1"/>
    <w:rsid w:val="00781631"/>
    <w:rsid w:val="00791C00"/>
    <w:rsid w:val="00794CD5"/>
    <w:rsid w:val="007A4232"/>
    <w:rsid w:val="007A4282"/>
    <w:rsid w:val="007A6A5C"/>
    <w:rsid w:val="007D0369"/>
    <w:rsid w:val="007D4DC8"/>
    <w:rsid w:val="007E2DCF"/>
    <w:rsid w:val="008009FF"/>
    <w:rsid w:val="00807D3F"/>
    <w:rsid w:val="00810976"/>
    <w:rsid w:val="00812585"/>
    <w:rsid w:val="00820A2B"/>
    <w:rsid w:val="0083515E"/>
    <w:rsid w:val="00841A3F"/>
    <w:rsid w:val="00842C70"/>
    <w:rsid w:val="00851E12"/>
    <w:rsid w:val="00874CB6"/>
    <w:rsid w:val="008845A1"/>
    <w:rsid w:val="008D3BBD"/>
    <w:rsid w:val="008D7BF9"/>
    <w:rsid w:val="008E1F89"/>
    <w:rsid w:val="008F79C3"/>
    <w:rsid w:val="008F7E62"/>
    <w:rsid w:val="00903D4B"/>
    <w:rsid w:val="00916143"/>
    <w:rsid w:val="00941470"/>
    <w:rsid w:val="00952017"/>
    <w:rsid w:val="00952E51"/>
    <w:rsid w:val="00957CAB"/>
    <w:rsid w:val="00964261"/>
    <w:rsid w:val="00967A5F"/>
    <w:rsid w:val="009729C6"/>
    <w:rsid w:val="00977B87"/>
    <w:rsid w:val="009839B9"/>
    <w:rsid w:val="00986E99"/>
    <w:rsid w:val="00997F6B"/>
    <w:rsid w:val="009B0703"/>
    <w:rsid w:val="009D5032"/>
    <w:rsid w:val="009E67FA"/>
    <w:rsid w:val="009F5A00"/>
    <w:rsid w:val="00A02A6F"/>
    <w:rsid w:val="00A02D1B"/>
    <w:rsid w:val="00A26A21"/>
    <w:rsid w:val="00A32A4A"/>
    <w:rsid w:val="00A33566"/>
    <w:rsid w:val="00A353BD"/>
    <w:rsid w:val="00A35F6B"/>
    <w:rsid w:val="00A36BE3"/>
    <w:rsid w:val="00A41F4C"/>
    <w:rsid w:val="00A46ADC"/>
    <w:rsid w:val="00A506CA"/>
    <w:rsid w:val="00A64B62"/>
    <w:rsid w:val="00A707A0"/>
    <w:rsid w:val="00A77372"/>
    <w:rsid w:val="00A83981"/>
    <w:rsid w:val="00A96E23"/>
    <w:rsid w:val="00AC3415"/>
    <w:rsid w:val="00AC4078"/>
    <w:rsid w:val="00AD45F0"/>
    <w:rsid w:val="00AE1472"/>
    <w:rsid w:val="00AE1AD3"/>
    <w:rsid w:val="00AE3598"/>
    <w:rsid w:val="00AF6E46"/>
    <w:rsid w:val="00B07CD8"/>
    <w:rsid w:val="00B16BEF"/>
    <w:rsid w:val="00B3342A"/>
    <w:rsid w:val="00B55549"/>
    <w:rsid w:val="00B561E8"/>
    <w:rsid w:val="00B615F9"/>
    <w:rsid w:val="00B84D8D"/>
    <w:rsid w:val="00B97A0A"/>
    <w:rsid w:val="00BA0D64"/>
    <w:rsid w:val="00BB1812"/>
    <w:rsid w:val="00BD0C1D"/>
    <w:rsid w:val="00BF13A1"/>
    <w:rsid w:val="00BF36DF"/>
    <w:rsid w:val="00C01EBB"/>
    <w:rsid w:val="00C04CEB"/>
    <w:rsid w:val="00C068F3"/>
    <w:rsid w:val="00C255CF"/>
    <w:rsid w:val="00C307A6"/>
    <w:rsid w:val="00C313A2"/>
    <w:rsid w:val="00C5216F"/>
    <w:rsid w:val="00C74138"/>
    <w:rsid w:val="00C8425C"/>
    <w:rsid w:val="00C87012"/>
    <w:rsid w:val="00C87AB7"/>
    <w:rsid w:val="00C91390"/>
    <w:rsid w:val="00C97349"/>
    <w:rsid w:val="00CB1345"/>
    <w:rsid w:val="00CB2CE7"/>
    <w:rsid w:val="00CB3A70"/>
    <w:rsid w:val="00CB668F"/>
    <w:rsid w:val="00CC40E8"/>
    <w:rsid w:val="00CC7697"/>
    <w:rsid w:val="00CC790C"/>
    <w:rsid w:val="00CE1365"/>
    <w:rsid w:val="00CE44C2"/>
    <w:rsid w:val="00CF0712"/>
    <w:rsid w:val="00D001BB"/>
    <w:rsid w:val="00D00EFB"/>
    <w:rsid w:val="00D06C3D"/>
    <w:rsid w:val="00D07514"/>
    <w:rsid w:val="00D23124"/>
    <w:rsid w:val="00D33A13"/>
    <w:rsid w:val="00D452D6"/>
    <w:rsid w:val="00D55853"/>
    <w:rsid w:val="00D67513"/>
    <w:rsid w:val="00D75F4F"/>
    <w:rsid w:val="00D81870"/>
    <w:rsid w:val="00D8626B"/>
    <w:rsid w:val="00DA2461"/>
    <w:rsid w:val="00DA2C6B"/>
    <w:rsid w:val="00DA35E7"/>
    <w:rsid w:val="00DB43B6"/>
    <w:rsid w:val="00DB4D58"/>
    <w:rsid w:val="00DD0EDF"/>
    <w:rsid w:val="00DD5547"/>
    <w:rsid w:val="00DE3924"/>
    <w:rsid w:val="00DE48F5"/>
    <w:rsid w:val="00DF6453"/>
    <w:rsid w:val="00E1407E"/>
    <w:rsid w:val="00E14152"/>
    <w:rsid w:val="00E16F99"/>
    <w:rsid w:val="00E2435A"/>
    <w:rsid w:val="00E31BF1"/>
    <w:rsid w:val="00E43D94"/>
    <w:rsid w:val="00E52D0B"/>
    <w:rsid w:val="00E534B5"/>
    <w:rsid w:val="00E57F22"/>
    <w:rsid w:val="00E7724D"/>
    <w:rsid w:val="00E86AA3"/>
    <w:rsid w:val="00E92FF8"/>
    <w:rsid w:val="00E97C28"/>
    <w:rsid w:val="00EB2EF7"/>
    <w:rsid w:val="00EC1649"/>
    <w:rsid w:val="00EC571D"/>
    <w:rsid w:val="00ED359E"/>
    <w:rsid w:val="00EE335F"/>
    <w:rsid w:val="00EE4F95"/>
    <w:rsid w:val="00EF5421"/>
    <w:rsid w:val="00EF7BC0"/>
    <w:rsid w:val="00F10331"/>
    <w:rsid w:val="00F12CEA"/>
    <w:rsid w:val="00F20218"/>
    <w:rsid w:val="00F51282"/>
    <w:rsid w:val="00F52D68"/>
    <w:rsid w:val="00F61CB3"/>
    <w:rsid w:val="00F65305"/>
    <w:rsid w:val="00F65A2F"/>
    <w:rsid w:val="00F72CAE"/>
    <w:rsid w:val="00F85F29"/>
    <w:rsid w:val="00F86322"/>
    <w:rsid w:val="00F97142"/>
    <w:rsid w:val="00FA6D49"/>
    <w:rsid w:val="00FA764F"/>
    <w:rsid w:val="00FB25B3"/>
    <w:rsid w:val="00FB541A"/>
    <w:rsid w:val="00FE21EB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E9A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A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link w:val="20"/>
    <w:uiPriority w:val="9"/>
    <w:qFormat/>
    <w:rsid w:val="00C313A2"/>
    <w:pPr>
      <w:spacing w:before="100" w:beforeAutospacing="1" w:after="100" w:afterAutospacing="1"/>
      <w:ind w:firstLine="0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customStyle="1" w:styleId="20">
    <w:name w:val="Заголовок 2 Знак"/>
    <w:basedOn w:val="a0"/>
    <w:link w:val="2"/>
    <w:uiPriority w:val="9"/>
    <w:rsid w:val="00C31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313A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3426C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customStyle="1" w:styleId="ConsPlusTitle">
    <w:name w:val="ConsPlusTitle"/>
    <w:uiPriority w:val="99"/>
    <w:rsid w:val="00A70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E35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359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3598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359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359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4B3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1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10487B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7"/>
    <w:uiPriority w:val="99"/>
    <w:rsid w:val="00A32A4A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A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link w:val="20"/>
    <w:uiPriority w:val="9"/>
    <w:qFormat/>
    <w:rsid w:val="00C313A2"/>
    <w:pPr>
      <w:spacing w:before="100" w:beforeAutospacing="1" w:after="100" w:afterAutospacing="1"/>
      <w:ind w:firstLine="0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customStyle="1" w:styleId="20">
    <w:name w:val="Заголовок 2 Знак"/>
    <w:basedOn w:val="a0"/>
    <w:link w:val="2"/>
    <w:uiPriority w:val="9"/>
    <w:rsid w:val="00C31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313A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3426C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customStyle="1" w:styleId="ConsPlusTitle">
    <w:name w:val="ConsPlusTitle"/>
    <w:uiPriority w:val="99"/>
    <w:rsid w:val="00A70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E35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359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3598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359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3598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4B3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1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10487B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table" w:customStyle="1" w:styleId="1">
    <w:name w:val="Сетка таблицы1"/>
    <w:basedOn w:val="a1"/>
    <w:next w:val="a7"/>
    <w:uiPriority w:val="99"/>
    <w:rsid w:val="00A32A4A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2024-07-16T20:00:00+00:00</dateaddindb>
    <dateminusta xmlns="081b8c99-5a1b-4ba1-9a3e-0d0cea83319e" xsi:nil="true"/>
    <numik xmlns="af44e648-6311-40f1-ad37-1234555fd9ba">150</numik>
    <kind xmlns="e2080b48-eafa-461e-b501-38555d38caa1">106</kind>
    <num xmlns="af44e648-6311-40f1-ad37-1234555fd9ba">150</num>
    <beginactiondate xmlns="a853e5a8-fa1e-4dd3-a1b5-1604bfb35b05">2024-07-17T20:00:00+00:00</beginactiondate>
    <approvaldate xmlns="081b8c99-5a1b-4ba1-9a3e-0d0cea83319e">2024-07-15T20:00:00+00:00</approvaldate>
    <bigtitle xmlns="a853e5a8-fa1e-4dd3-a1b5-1604bfb35b05">О внесении изменений в приказ департамента охраны объектов культурного наследия Ярославской области от 07.11.2022 № 104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18.07.2024</publication>
    <redactiondate xmlns="081b8c99-5a1b-4ba1-9a3e-0d0cea83319e" xsi:nil="true"/>
    <status xmlns="5256eb8c-d5dd-498a-ad6f-7fa801666f9a">34</status>
    <organ xmlns="67a9cb4f-e58d-445a-8e0b-2b8d792f9e38">311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150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53C90-FC03-4A09-B518-285337B154FC}"/>
</file>

<file path=customXml/itemProps2.xml><?xml version="1.0" encoding="utf-8"?>
<ds:datastoreItem xmlns:ds="http://schemas.openxmlformats.org/officeDocument/2006/customXml" ds:itemID="{98D933D3-ED2F-4B6B-9AE8-A06D7F94A88F}"/>
</file>

<file path=customXml/itemProps3.xml><?xml version="1.0" encoding="utf-8"?>
<ds:datastoreItem xmlns:ds="http://schemas.openxmlformats.org/officeDocument/2006/customXml" ds:itemID="{F34DDCAB-72B3-45FD-B323-651FD90CE2C7}"/>
</file>

<file path=customXml/itemProps4.xml><?xml version="1.0" encoding="utf-8"?>
<ds:datastoreItem xmlns:ds="http://schemas.openxmlformats.org/officeDocument/2006/customXml" ds:itemID="{224F7A12-8827-4A7F-9644-BC5A6A9ABC8F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простой.dotx</Template>
  <TotalTime>0</TotalTime>
  <Pages>2</Pages>
  <Words>1635</Words>
  <Characters>14380</Characters>
  <Application>Microsoft Office Word</Application>
  <DocSecurity>0</DocSecurity>
  <Lines>326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2024-06-04T11:24:00Z</cp:lastPrinted>
  <dcterms:created xsi:type="dcterms:W3CDTF">2024-07-17T11:30:00Z</dcterms:created>
  <dcterms:modified xsi:type="dcterms:W3CDTF">2024-07-17T11:30:00Z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Н.Л. Грушевская</vt:lpwstr>
  </property>
  <property fmtid="{D5CDD505-2E9C-101B-9397-08002B2CF9AE}" pid="5" name="Содержание">
    <vt:lpwstr>О внесении изменений в приказы департамента охраны объектов культурного наследия Ярославской области от 10.09.2015 № 1, от 14.09.2015 № 2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